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DF3EF" w14:textId="56A03F4F" w:rsidR="009A5F93" w:rsidRDefault="009A5F93">
      <w:pPr>
        <w:pStyle w:val="BodyText"/>
        <w:rPr>
          <w:rFonts w:asciiTheme="minorHAnsi" w:hAnsiTheme="minorHAnsi" w:cstheme="minorHAnsi"/>
          <w:b/>
          <w:bCs/>
          <w:caps/>
          <w:spacing w:val="30"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pacing w:val="30"/>
          <w:sz w:val="20"/>
          <w:szCs w:val="20"/>
        </w:rPr>
        <w:t>Nicholas school executive education (NSEE)</w:t>
      </w:r>
    </w:p>
    <w:p w14:paraId="370402F1" w14:textId="7663FD20" w:rsidR="00571633" w:rsidRPr="00CB6903" w:rsidRDefault="00571633">
      <w:pPr>
        <w:pStyle w:val="BodyText"/>
        <w:rPr>
          <w:rFonts w:asciiTheme="minorHAnsi" w:hAnsiTheme="minorHAnsi" w:cstheme="minorHAnsi"/>
          <w:b/>
          <w:bCs/>
          <w:caps/>
          <w:spacing w:val="30"/>
          <w:sz w:val="20"/>
          <w:szCs w:val="20"/>
        </w:rPr>
      </w:pPr>
      <w:r w:rsidRPr="00CB6903">
        <w:rPr>
          <w:rFonts w:asciiTheme="minorHAnsi" w:hAnsiTheme="minorHAnsi" w:cstheme="minorHAnsi"/>
          <w:b/>
          <w:bCs/>
          <w:caps/>
          <w:spacing w:val="30"/>
          <w:sz w:val="20"/>
          <w:szCs w:val="20"/>
        </w:rPr>
        <w:t>SHORT COURSE POLICY</w:t>
      </w:r>
      <w:r w:rsidR="006464B4">
        <w:rPr>
          <w:rFonts w:asciiTheme="minorHAnsi" w:hAnsiTheme="minorHAnsi" w:cstheme="minorHAnsi"/>
          <w:b/>
          <w:bCs/>
          <w:caps/>
          <w:spacing w:val="30"/>
          <w:sz w:val="20"/>
          <w:szCs w:val="20"/>
        </w:rPr>
        <w:t xml:space="preserve"> </w:t>
      </w:r>
      <w:r w:rsidR="009418BA">
        <w:rPr>
          <w:rFonts w:asciiTheme="minorHAnsi" w:hAnsiTheme="minorHAnsi" w:cstheme="minorHAnsi"/>
          <w:b/>
          <w:bCs/>
          <w:caps/>
          <w:spacing w:val="30"/>
          <w:sz w:val="20"/>
          <w:szCs w:val="20"/>
        </w:rPr>
        <w:t>for duke students</w:t>
      </w:r>
    </w:p>
    <w:p w14:paraId="2FF1ADA5" w14:textId="67B0754F" w:rsidR="00571633" w:rsidRPr="00CB6903" w:rsidRDefault="00B65601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LL revision </w:t>
      </w:r>
      <w:r w:rsidR="009A5F93">
        <w:rPr>
          <w:rFonts w:asciiTheme="minorHAnsi" w:hAnsiTheme="minorHAnsi" w:cstheme="minorHAnsi"/>
          <w:b/>
          <w:bCs/>
          <w:i/>
          <w:sz w:val="20"/>
          <w:szCs w:val="20"/>
        </w:rPr>
        <w:t>11/21/2016</w:t>
      </w:r>
    </w:p>
    <w:p w14:paraId="6B71D074" w14:textId="77777777" w:rsidR="00FC70DE" w:rsidRPr="00CB6903" w:rsidRDefault="00FC70DE">
      <w:pPr>
        <w:pStyle w:val="Heading4"/>
        <w:rPr>
          <w:rFonts w:asciiTheme="minorHAnsi" w:hAnsiTheme="minorHAnsi" w:cstheme="minorHAnsi"/>
          <w:sz w:val="20"/>
          <w:szCs w:val="20"/>
        </w:rPr>
      </w:pPr>
    </w:p>
    <w:p w14:paraId="0856D26D" w14:textId="77777777" w:rsidR="00571633" w:rsidRPr="00CB6903" w:rsidRDefault="00571633">
      <w:pPr>
        <w:pStyle w:val="Heading4"/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>registration</w:t>
      </w:r>
    </w:p>
    <w:p w14:paraId="05D362D0" w14:textId="20834E48" w:rsidR="00571633" w:rsidRPr="00CB6903" w:rsidRDefault="00571633">
      <w:p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 xml:space="preserve">Some short courses are offered for </w:t>
      </w:r>
      <w:r w:rsidR="00224928">
        <w:rPr>
          <w:rFonts w:asciiTheme="minorHAnsi" w:hAnsiTheme="minorHAnsi" w:cstheme="minorHAnsi"/>
          <w:sz w:val="20"/>
          <w:szCs w:val="20"/>
        </w:rPr>
        <w:t xml:space="preserve">one </w:t>
      </w:r>
      <w:r w:rsidRPr="00634F34">
        <w:rPr>
          <w:rFonts w:asciiTheme="minorHAnsi" w:hAnsiTheme="minorHAnsi" w:cstheme="minorHAnsi"/>
          <w:sz w:val="20"/>
          <w:szCs w:val="20"/>
        </w:rPr>
        <w:t>graduate</w:t>
      </w:r>
      <w:r w:rsidR="00224928">
        <w:rPr>
          <w:rFonts w:asciiTheme="minorHAnsi" w:hAnsiTheme="minorHAnsi" w:cstheme="minorHAnsi"/>
          <w:sz w:val="20"/>
          <w:szCs w:val="20"/>
        </w:rPr>
        <w:t>-level</w:t>
      </w:r>
      <w:r w:rsidRPr="00634F34">
        <w:rPr>
          <w:rFonts w:asciiTheme="minorHAnsi" w:hAnsiTheme="minorHAnsi" w:cstheme="minorHAnsi"/>
          <w:sz w:val="20"/>
          <w:szCs w:val="20"/>
        </w:rPr>
        <w:t xml:space="preserve"> pass/fail credit, while others are offered for enrichment</w:t>
      </w:r>
      <w:r w:rsidR="00224928">
        <w:rPr>
          <w:rFonts w:asciiTheme="minorHAnsi" w:hAnsiTheme="minorHAnsi" w:cstheme="minorHAnsi"/>
          <w:sz w:val="20"/>
          <w:szCs w:val="20"/>
        </w:rPr>
        <w:t xml:space="preserve"> (i.e. no Duke credit/will not show up on official Duke transcript)</w:t>
      </w:r>
      <w:r w:rsidRPr="00634F34">
        <w:rPr>
          <w:rFonts w:asciiTheme="minorHAnsi" w:hAnsiTheme="minorHAnsi" w:cstheme="minorHAnsi"/>
          <w:sz w:val="20"/>
          <w:szCs w:val="20"/>
        </w:rPr>
        <w:t xml:space="preserve"> only. </w:t>
      </w:r>
      <w:r w:rsidR="009418BA">
        <w:rPr>
          <w:rFonts w:asciiTheme="minorHAnsi" w:hAnsiTheme="minorHAnsi" w:cstheme="minorHAnsi"/>
          <w:sz w:val="20"/>
          <w:szCs w:val="20"/>
        </w:rPr>
        <w:t xml:space="preserve">MEM, DEL-MEM, and other Duke students are eligible to participate in both types of courses </w:t>
      </w:r>
      <w:r w:rsidR="00463479">
        <w:rPr>
          <w:rFonts w:asciiTheme="minorHAnsi" w:hAnsiTheme="minorHAnsi" w:cstheme="minorHAnsi"/>
          <w:sz w:val="20"/>
          <w:szCs w:val="20"/>
        </w:rPr>
        <w:t xml:space="preserve">on a space-available basis, </w:t>
      </w:r>
      <w:r w:rsidR="009418BA">
        <w:rPr>
          <w:rFonts w:asciiTheme="minorHAnsi" w:hAnsiTheme="minorHAnsi" w:cstheme="minorHAnsi"/>
          <w:sz w:val="20"/>
          <w:szCs w:val="20"/>
        </w:rPr>
        <w:t>if they meet course prerequisites</w:t>
      </w:r>
      <w:r w:rsidR="00E33632">
        <w:rPr>
          <w:rFonts w:asciiTheme="minorHAnsi" w:hAnsiTheme="minorHAnsi" w:cstheme="minorHAnsi"/>
          <w:sz w:val="20"/>
          <w:szCs w:val="20"/>
        </w:rPr>
        <w:t>.</w:t>
      </w:r>
      <w:r w:rsidR="00634F34">
        <w:rPr>
          <w:rFonts w:asciiTheme="minorHAnsi" w:hAnsiTheme="minorHAnsi" w:cstheme="minorHAnsi"/>
          <w:sz w:val="20"/>
          <w:szCs w:val="20"/>
        </w:rPr>
        <w:t xml:space="preserve">  </w:t>
      </w:r>
      <w:r w:rsidR="009418BA">
        <w:rPr>
          <w:rFonts w:asciiTheme="minorHAnsi" w:hAnsiTheme="minorHAnsi" w:cstheme="minorHAnsi"/>
          <w:sz w:val="20"/>
          <w:szCs w:val="20"/>
        </w:rPr>
        <w:t>Some courses require instructor permissions to enroll</w:t>
      </w:r>
      <w:r w:rsidR="00463479">
        <w:rPr>
          <w:rFonts w:asciiTheme="minorHAnsi" w:hAnsiTheme="minorHAnsi" w:cstheme="minorHAnsi"/>
          <w:sz w:val="20"/>
          <w:szCs w:val="20"/>
        </w:rPr>
        <w:t>; for these courses, please email Laura Lipps</w:t>
      </w:r>
      <w:r w:rsidR="009A5F93">
        <w:rPr>
          <w:rFonts w:asciiTheme="minorHAnsi" w:hAnsiTheme="minorHAnsi" w:cstheme="minorHAnsi"/>
          <w:sz w:val="20"/>
          <w:szCs w:val="20"/>
        </w:rPr>
        <w:t xml:space="preserve"> </w:t>
      </w:r>
      <w:r w:rsidR="00463479">
        <w:rPr>
          <w:rFonts w:asciiTheme="minorHAnsi" w:hAnsiTheme="minorHAnsi" w:cstheme="minorHAnsi"/>
          <w:sz w:val="20"/>
          <w:szCs w:val="20"/>
        </w:rPr>
        <w:t xml:space="preserve">at </w:t>
      </w:r>
      <w:r w:rsidR="003043AA" w:rsidRPr="00B87B21">
        <w:t>ex</w:t>
      </w:r>
      <w:r w:rsidR="003043AA" w:rsidRPr="003043AA">
        <w:rPr>
          <w:rFonts w:asciiTheme="minorHAnsi" w:hAnsiTheme="minorHAnsi" w:cstheme="minorHAnsi"/>
          <w:sz w:val="20"/>
          <w:szCs w:val="20"/>
        </w:rPr>
        <w:t>eced@nicholas.duke.edu</w:t>
      </w:r>
      <w:r w:rsidR="00463479">
        <w:rPr>
          <w:rFonts w:asciiTheme="minorHAnsi" w:hAnsiTheme="minorHAnsi" w:cstheme="minorHAnsi"/>
          <w:sz w:val="20"/>
          <w:szCs w:val="20"/>
        </w:rPr>
        <w:t xml:space="preserve">, prior to enrolling via </w:t>
      </w:r>
      <w:r w:rsidR="009A5F93">
        <w:rPr>
          <w:rFonts w:asciiTheme="minorHAnsi" w:hAnsiTheme="minorHAnsi" w:cstheme="minorHAnsi"/>
          <w:sz w:val="20"/>
          <w:szCs w:val="20"/>
        </w:rPr>
        <w:t>DukeHub</w:t>
      </w:r>
      <w:r w:rsidR="00463479">
        <w:rPr>
          <w:rFonts w:asciiTheme="minorHAnsi" w:hAnsiTheme="minorHAnsi" w:cstheme="minorHAnsi"/>
          <w:sz w:val="20"/>
          <w:szCs w:val="20"/>
        </w:rPr>
        <w:t xml:space="preserve"> or the </w:t>
      </w:r>
      <w:r w:rsidR="009A5F93">
        <w:rPr>
          <w:rFonts w:asciiTheme="minorHAnsi" w:hAnsiTheme="minorHAnsi" w:cstheme="minorHAnsi"/>
          <w:sz w:val="20"/>
          <w:szCs w:val="20"/>
        </w:rPr>
        <w:t>Executive Education</w:t>
      </w:r>
      <w:r w:rsidR="00463479">
        <w:rPr>
          <w:rFonts w:asciiTheme="minorHAnsi" w:hAnsiTheme="minorHAnsi" w:cstheme="minorHAnsi"/>
          <w:sz w:val="20"/>
          <w:szCs w:val="20"/>
        </w:rPr>
        <w:t xml:space="preserve"> website.  </w:t>
      </w:r>
      <w:r w:rsidR="009A5F93">
        <w:rPr>
          <w:rFonts w:asciiTheme="minorHAnsi" w:hAnsiTheme="minorHAnsi" w:cstheme="minorHAnsi"/>
          <w:sz w:val="20"/>
          <w:szCs w:val="20"/>
        </w:rPr>
        <w:t xml:space="preserve">Nicholas School Executive Education (NSEE) </w:t>
      </w:r>
      <w:r w:rsidR="00463479">
        <w:rPr>
          <w:rFonts w:asciiTheme="minorHAnsi" w:hAnsiTheme="minorHAnsi" w:cstheme="minorHAnsi"/>
          <w:sz w:val="20"/>
          <w:szCs w:val="20"/>
        </w:rPr>
        <w:t>reserves the right to cancel any course due to low enrollment.</w:t>
      </w:r>
      <w:r w:rsidR="00224928">
        <w:rPr>
          <w:rFonts w:asciiTheme="minorHAnsi" w:hAnsiTheme="minorHAnsi" w:cstheme="minorHAnsi"/>
          <w:sz w:val="20"/>
          <w:szCs w:val="20"/>
        </w:rPr>
        <w:t xml:space="preserve">  </w:t>
      </w:r>
      <w:r w:rsidR="009A5F93">
        <w:rPr>
          <w:rFonts w:asciiTheme="minorHAnsi" w:hAnsiTheme="minorHAnsi" w:cstheme="minorHAnsi"/>
          <w:sz w:val="20"/>
          <w:szCs w:val="20"/>
        </w:rPr>
        <w:t>NSEE</w:t>
      </w:r>
      <w:r w:rsidR="00224928">
        <w:rPr>
          <w:rFonts w:asciiTheme="minorHAnsi" w:hAnsiTheme="minorHAnsi" w:cstheme="minorHAnsi"/>
          <w:sz w:val="20"/>
          <w:szCs w:val="20"/>
        </w:rPr>
        <w:t xml:space="preserve"> reserves the right to assess a course fee (which may be in addition to regular Duke tuition), if applicable, to some </w:t>
      </w:r>
      <w:r w:rsidR="009A5F93">
        <w:rPr>
          <w:rFonts w:asciiTheme="minorHAnsi" w:hAnsiTheme="minorHAnsi" w:cstheme="minorHAnsi"/>
          <w:sz w:val="20"/>
          <w:szCs w:val="20"/>
        </w:rPr>
        <w:t>NSEE</w:t>
      </w:r>
      <w:r w:rsidR="00224928">
        <w:rPr>
          <w:rFonts w:asciiTheme="minorHAnsi" w:hAnsiTheme="minorHAnsi" w:cstheme="minorHAnsi"/>
          <w:sz w:val="20"/>
          <w:szCs w:val="20"/>
        </w:rPr>
        <w:t xml:space="preserve"> courses.</w:t>
      </w:r>
    </w:p>
    <w:p w14:paraId="1982766B" w14:textId="77777777" w:rsidR="00571633" w:rsidRPr="00CB6903" w:rsidRDefault="00571633">
      <w:pPr>
        <w:rPr>
          <w:rFonts w:asciiTheme="minorHAnsi" w:hAnsiTheme="minorHAnsi" w:cstheme="minorHAnsi"/>
          <w:sz w:val="20"/>
          <w:szCs w:val="20"/>
        </w:rPr>
      </w:pPr>
    </w:p>
    <w:p w14:paraId="3D05AAD5" w14:textId="77777777" w:rsidR="00571633" w:rsidRPr="00CB6903" w:rsidRDefault="00571633">
      <w:pPr>
        <w:rPr>
          <w:rFonts w:asciiTheme="minorHAnsi" w:hAnsiTheme="minorHAnsi" w:cstheme="minorHAnsi"/>
          <w:sz w:val="20"/>
          <w:szCs w:val="20"/>
          <w:u w:val="single"/>
        </w:rPr>
      </w:pPr>
      <w:r w:rsidRPr="00CB6903">
        <w:rPr>
          <w:rFonts w:asciiTheme="minorHAnsi" w:hAnsiTheme="minorHAnsi" w:cstheme="minorHAnsi"/>
          <w:sz w:val="20"/>
          <w:szCs w:val="20"/>
          <w:u w:val="single"/>
        </w:rPr>
        <w:t>Graduate Credit Courses</w:t>
      </w:r>
    </w:p>
    <w:p w14:paraId="1D777D8E" w14:textId="1289B0C2" w:rsidR="00571633" w:rsidRPr="00CB6903" w:rsidRDefault="00AF403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Duke </w:t>
      </w:r>
      <w:r w:rsidRPr="00CB6903">
        <w:rPr>
          <w:rFonts w:asciiTheme="minorHAnsi" w:hAnsiTheme="minorHAnsi" w:cstheme="minorHAnsi"/>
          <w:sz w:val="20"/>
          <w:szCs w:val="20"/>
        </w:rPr>
        <w:t>students</w:t>
      </w:r>
      <w:r w:rsidR="00571633" w:rsidRPr="00CB6903">
        <w:rPr>
          <w:rFonts w:asciiTheme="minorHAnsi" w:hAnsiTheme="minorHAnsi" w:cstheme="minorHAnsi"/>
          <w:sz w:val="20"/>
          <w:szCs w:val="20"/>
        </w:rPr>
        <w:t xml:space="preserve"> interested in taking short courses offered for credit will be registered on a priority basis, such that they will be automatically added to the class </w:t>
      </w:r>
      <w:r w:rsidR="00571633" w:rsidRPr="00CB6903">
        <w:rPr>
          <w:rFonts w:asciiTheme="minorHAnsi" w:hAnsiTheme="minorHAnsi" w:cstheme="minorHAnsi"/>
          <w:sz w:val="20"/>
          <w:szCs w:val="20"/>
          <w:u w:val="single"/>
        </w:rPr>
        <w:t>if space is available</w:t>
      </w:r>
      <w:r w:rsidR="00224928">
        <w:rPr>
          <w:rFonts w:asciiTheme="minorHAnsi" w:hAnsiTheme="minorHAnsi" w:cstheme="minorHAnsi"/>
          <w:sz w:val="20"/>
          <w:szCs w:val="20"/>
          <w:u w:val="single"/>
        </w:rPr>
        <w:t xml:space="preserve"> and they receive instructor permission</w:t>
      </w:r>
      <w:r w:rsidR="00571633" w:rsidRPr="00CB6903">
        <w:rPr>
          <w:rFonts w:asciiTheme="minorHAnsi" w:hAnsiTheme="minorHAnsi" w:cstheme="minorHAnsi"/>
          <w:sz w:val="20"/>
          <w:szCs w:val="20"/>
        </w:rPr>
        <w:t xml:space="preserve"> when the inquiry is made.  If multiple inquiries are received at one time, second years may be given priority.  </w:t>
      </w:r>
      <w:r w:rsidR="00F57E51" w:rsidRPr="00CB6903">
        <w:rPr>
          <w:rFonts w:asciiTheme="minorHAnsi" w:hAnsiTheme="minorHAnsi" w:cstheme="minorHAnsi"/>
          <w:sz w:val="20"/>
          <w:szCs w:val="20"/>
        </w:rPr>
        <w:t xml:space="preserve">If </w:t>
      </w:r>
      <w:r w:rsidR="00F57E51" w:rsidRPr="00CB6903">
        <w:rPr>
          <w:rFonts w:asciiTheme="minorHAnsi" w:hAnsiTheme="minorHAnsi" w:cstheme="minorHAnsi"/>
          <w:sz w:val="20"/>
          <w:szCs w:val="20"/>
          <w:u w:val="single"/>
        </w:rPr>
        <w:t>space is not available</w:t>
      </w:r>
      <w:r w:rsidR="00F57E51" w:rsidRPr="00CB6903">
        <w:rPr>
          <w:rFonts w:asciiTheme="minorHAnsi" w:hAnsiTheme="minorHAnsi" w:cstheme="minorHAnsi"/>
          <w:sz w:val="20"/>
          <w:szCs w:val="20"/>
        </w:rPr>
        <w:t xml:space="preserve">, </w:t>
      </w:r>
      <w:r w:rsidR="009418BA">
        <w:rPr>
          <w:rFonts w:asciiTheme="minorHAnsi" w:hAnsiTheme="minorHAnsi" w:cstheme="minorHAnsi"/>
          <w:sz w:val="20"/>
          <w:szCs w:val="20"/>
        </w:rPr>
        <w:t>Duke</w:t>
      </w:r>
      <w:r w:rsidR="00F57E51" w:rsidRPr="00CB6903">
        <w:rPr>
          <w:rFonts w:asciiTheme="minorHAnsi" w:hAnsiTheme="minorHAnsi" w:cstheme="minorHAnsi"/>
          <w:sz w:val="20"/>
          <w:szCs w:val="20"/>
        </w:rPr>
        <w:t xml:space="preserve"> </w:t>
      </w:r>
      <w:r w:rsidR="00CB6903" w:rsidRPr="00CB6903">
        <w:rPr>
          <w:rFonts w:asciiTheme="minorHAnsi" w:hAnsiTheme="minorHAnsi" w:cstheme="minorHAnsi"/>
          <w:sz w:val="20"/>
          <w:szCs w:val="20"/>
        </w:rPr>
        <w:t>Students</w:t>
      </w:r>
      <w:r w:rsidR="00F57E51" w:rsidRPr="00CB6903">
        <w:rPr>
          <w:rFonts w:asciiTheme="minorHAnsi" w:hAnsiTheme="minorHAnsi" w:cstheme="minorHAnsi"/>
          <w:sz w:val="20"/>
          <w:szCs w:val="20"/>
        </w:rPr>
        <w:t xml:space="preserve"> will be added to the course wait list and </w:t>
      </w:r>
      <w:r w:rsidR="0054196A" w:rsidRPr="00CB6903">
        <w:rPr>
          <w:rFonts w:asciiTheme="minorHAnsi" w:hAnsiTheme="minorHAnsi" w:cstheme="minorHAnsi"/>
          <w:sz w:val="20"/>
          <w:szCs w:val="20"/>
        </w:rPr>
        <w:t>admitted</w:t>
      </w:r>
      <w:r w:rsidR="00F57E51" w:rsidRPr="00CB6903">
        <w:rPr>
          <w:rFonts w:asciiTheme="minorHAnsi" w:hAnsiTheme="minorHAnsi" w:cstheme="minorHAnsi"/>
          <w:sz w:val="20"/>
          <w:szCs w:val="20"/>
        </w:rPr>
        <w:t xml:space="preserve"> to the course as space becomes available.  </w:t>
      </w:r>
      <w:r w:rsidR="002E356E" w:rsidRPr="00CB6903">
        <w:rPr>
          <w:rFonts w:asciiTheme="minorHAnsi" w:hAnsiTheme="minorHAnsi" w:cstheme="minorHAnsi"/>
          <w:b/>
          <w:sz w:val="20"/>
          <w:szCs w:val="20"/>
        </w:rPr>
        <w:t>Please note</w:t>
      </w:r>
      <w:r w:rsidR="002E356E" w:rsidRPr="00CB6903">
        <w:rPr>
          <w:rFonts w:asciiTheme="minorHAnsi" w:hAnsiTheme="minorHAnsi" w:cstheme="minorHAnsi"/>
          <w:sz w:val="20"/>
          <w:szCs w:val="20"/>
        </w:rPr>
        <w:t xml:space="preserve">:  All interested </w:t>
      </w:r>
      <w:r w:rsidR="00284200">
        <w:rPr>
          <w:rFonts w:asciiTheme="minorHAnsi" w:hAnsiTheme="minorHAnsi" w:cstheme="minorHAnsi"/>
          <w:sz w:val="20"/>
          <w:szCs w:val="20"/>
        </w:rPr>
        <w:t>Duke Students</w:t>
      </w:r>
      <w:r w:rsidR="00284200" w:rsidRPr="00CB6903">
        <w:rPr>
          <w:rFonts w:asciiTheme="minorHAnsi" w:hAnsiTheme="minorHAnsi" w:cstheme="minorHAnsi"/>
          <w:sz w:val="20"/>
          <w:szCs w:val="20"/>
        </w:rPr>
        <w:t xml:space="preserve"> </w:t>
      </w:r>
      <w:r w:rsidR="002E356E" w:rsidRPr="00CB6903">
        <w:rPr>
          <w:rFonts w:asciiTheme="minorHAnsi" w:hAnsiTheme="minorHAnsi" w:cstheme="minorHAnsi"/>
          <w:sz w:val="20"/>
          <w:szCs w:val="20"/>
        </w:rPr>
        <w:t>on the wait list are treated equally (no preference is given to MEM</w:t>
      </w:r>
      <w:r w:rsidR="009418BA">
        <w:rPr>
          <w:rFonts w:asciiTheme="minorHAnsi" w:hAnsiTheme="minorHAnsi" w:cstheme="minorHAnsi"/>
          <w:sz w:val="20"/>
          <w:szCs w:val="20"/>
        </w:rPr>
        <w:t xml:space="preserve"> or DEL-MEM</w:t>
      </w:r>
      <w:r w:rsidR="002E356E" w:rsidRPr="00CB6903">
        <w:rPr>
          <w:rFonts w:asciiTheme="minorHAnsi" w:hAnsiTheme="minorHAnsi" w:cstheme="minorHAnsi"/>
          <w:sz w:val="20"/>
          <w:szCs w:val="20"/>
        </w:rPr>
        <w:t xml:space="preserve"> students), and as space becomes available in the course, interested participants will be contacted in the order they were put on the wait list.  Therefore, it is recommended that </w:t>
      </w:r>
      <w:r w:rsidR="009418BA">
        <w:rPr>
          <w:rFonts w:asciiTheme="minorHAnsi" w:hAnsiTheme="minorHAnsi" w:cstheme="minorHAnsi"/>
          <w:sz w:val="20"/>
          <w:szCs w:val="20"/>
        </w:rPr>
        <w:t>Duke</w:t>
      </w:r>
      <w:r w:rsidR="002E356E" w:rsidRPr="00CB6903">
        <w:rPr>
          <w:rFonts w:asciiTheme="minorHAnsi" w:hAnsiTheme="minorHAnsi" w:cstheme="minorHAnsi"/>
          <w:sz w:val="20"/>
          <w:szCs w:val="20"/>
        </w:rPr>
        <w:t xml:space="preserve"> </w:t>
      </w:r>
      <w:r w:rsidR="00CB6903" w:rsidRPr="00CB6903">
        <w:rPr>
          <w:rFonts w:asciiTheme="minorHAnsi" w:hAnsiTheme="minorHAnsi" w:cstheme="minorHAnsi"/>
          <w:sz w:val="20"/>
          <w:szCs w:val="20"/>
        </w:rPr>
        <w:t>Students</w:t>
      </w:r>
      <w:r w:rsidR="002E356E" w:rsidRPr="00CB6903">
        <w:rPr>
          <w:rFonts w:asciiTheme="minorHAnsi" w:hAnsiTheme="minorHAnsi" w:cstheme="minorHAnsi"/>
          <w:sz w:val="20"/>
          <w:szCs w:val="20"/>
        </w:rPr>
        <w:t xml:space="preserve"> register (as indicated below) as soon as possible, to increase the likelihood of securing a seat in the course.</w:t>
      </w:r>
    </w:p>
    <w:p w14:paraId="0C1871B4" w14:textId="77777777" w:rsidR="0054196A" w:rsidRPr="00CB6903" w:rsidRDefault="0054196A">
      <w:pPr>
        <w:rPr>
          <w:rFonts w:asciiTheme="minorHAnsi" w:hAnsiTheme="minorHAnsi" w:cstheme="minorHAnsi"/>
          <w:sz w:val="20"/>
          <w:szCs w:val="20"/>
        </w:rPr>
      </w:pPr>
    </w:p>
    <w:p w14:paraId="20CEB3F3" w14:textId="10E26F06" w:rsidR="00E74D16" w:rsidRPr="00CB6903" w:rsidRDefault="00571633">
      <w:p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  <w:u w:val="single"/>
        </w:rPr>
        <w:t>Non-Credit Courses</w:t>
      </w:r>
      <w:r w:rsidRPr="00CB6903">
        <w:rPr>
          <w:rFonts w:asciiTheme="minorHAnsi" w:hAnsiTheme="minorHAnsi" w:cstheme="minorHAnsi"/>
          <w:sz w:val="20"/>
          <w:szCs w:val="20"/>
          <w:u w:val="single"/>
        </w:rPr>
        <w:br/>
      </w:r>
      <w:r w:rsidRPr="00CB6903">
        <w:rPr>
          <w:rFonts w:asciiTheme="minorHAnsi" w:hAnsiTheme="minorHAnsi" w:cstheme="minorHAnsi"/>
          <w:sz w:val="20"/>
          <w:szCs w:val="20"/>
        </w:rPr>
        <w:t xml:space="preserve">If </w:t>
      </w:r>
      <w:r w:rsidR="00B65601" w:rsidRPr="00284200">
        <w:rPr>
          <w:rFonts w:asciiTheme="minorHAnsi" w:hAnsiTheme="minorHAnsi" w:cstheme="minorHAnsi"/>
          <w:sz w:val="20"/>
          <w:szCs w:val="20"/>
        </w:rPr>
        <w:t>Duke</w:t>
      </w:r>
      <w:r w:rsidRPr="00284200">
        <w:rPr>
          <w:rFonts w:asciiTheme="minorHAnsi" w:hAnsiTheme="minorHAnsi" w:cstheme="minorHAnsi"/>
          <w:sz w:val="20"/>
          <w:szCs w:val="20"/>
        </w:rPr>
        <w:t xml:space="preserve"> </w:t>
      </w:r>
      <w:r w:rsidRPr="00634F34">
        <w:rPr>
          <w:rFonts w:asciiTheme="minorHAnsi" w:hAnsiTheme="minorHAnsi" w:cstheme="minorHAnsi"/>
          <w:sz w:val="20"/>
          <w:szCs w:val="20"/>
        </w:rPr>
        <w:t>students</w:t>
      </w:r>
      <w:r w:rsidRPr="00284200">
        <w:rPr>
          <w:rFonts w:asciiTheme="minorHAnsi" w:hAnsiTheme="minorHAnsi" w:cstheme="minorHAnsi"/>
          <w:sz w:val="20"/>
          <w:szCs w:val="20"/>
        </w:rPr>
        <w:t xml:space="preserve"> are</w:t>
      </w:r>
      <w:r w:rsidRPr="00CB6903">
        <w:rPr>
          <w:rFonts w:asciiTheme="minorHAnsi" w:hAnsiTheme="minorHAnsi" w:cstheme="minorHAnsi"/>
          <w:sz w:val="20"/>
          <w:szCs w:val="20"/>
        </w:rPr>
        <w:t xml:space="preserve"> interested in short courses that do not carry course credit</w:t>
      </w:r>
      <w:r w:rsidR="00E74D16" w:rsidRPr="00CB6903">
        <w:rPr>
          <w:rFonts w:asciiTheme="minorHAnsi" w:hAnsiTheme="minorHAnsi" w:cstheme="minorHAnsi"/>
          <w:sz w:val="20"/>
          <w:szCs w:val="20"/>
        </w:rPr>
        <w:t>, they have two choices:</w:t>
      </w:r>
    </w:p>
    <w:p w14:paraId="34DA358A" w14:textId="685EF5CC" w:rsidR="00E74D16" w:rsidRPr="00CB6903" w:rsidRDefault="00571633" w:rsidP="00E74D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>Add themselves to the list of interested students and be registered on a space-available basis before the s</w:t>
      </w:r>
      <w:r w:rsidR="00E74D16" w:rsidRPr="00CB6903">
        <w:rPr>
          <w:rFonts w:asciiTheme="minorHAnsi" w:hAnsiTheme="minorHAnsi" w:cstheme="minorHAnsi"/>
          <w:sz w:val="20"/>
          <w:szCs w:val="20"/>
        </w:rPr>
        <w:t>tart date of the course; or</w:t>
      </w:r>
    </w:p>
    <w:p w14:paraId="3244B4D1" w14:textId="77777777" w:rsidR="00E74D16" w:rsidRPr="00CB6903" w:rsidRDefault="00571633" w:rsidP="00E74D16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>Secure a spot by paying (either through personal or employer funds) for the space and registering as a regular course par</w:t>
      </w:r>
      <w:r w:rsidR="00E74D16" w:rsidRPr="00CB6903">
        <w:rPr>
          <w:rFonts w:asciiTheme="minorHAnsi" w:hAnsiTheme="minorHAnsi" w:cstheme="minorHAnsi"/>
          <w:sz w:val="20"/>
          <w:szCs w:val="20"/>
        </w:rPr>
        <w:t xml:space="preserve">ticipant. </w:t>
      </w:r>
    </w:p>
    <w:p w14:paraId="10D98CEC" w14:textId="77777777" w:rsidR="00E74D16" w:rsidRPr="00CB6903" w:rsidRDefault="00E74D16" w:rsidP="00E74D16">
      <w:pPr>
        <w:rPr>
          <w:rFonts w:asciiTheme="minorHAnsi" w:hAnsiTheme="minorHAnsi" w:cstheme="minorHAnsi"/>
          <w:sz w:val="20"/>
          <w:szCs w:val="20"/>
        </w:rPr>
      </w:pPr>
    </w:p>
    <w:p w14:paraId="04FFE8CB" w14:textId="59C9FABE" w:rsidR="00571633" w:rsidRPr="00CB6903" w:rsidRDefault="00571633" w:rsidP="00E74D16">
      <w:p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 xml:space="preserve">Since our </w:t>
      </w:r>
      <w:r w:rsidR="002E356E" w:rsidRPr="00CB6903">
        <w:rPr>
          <w:rFonts w:asciiTheme="minorHAnsi" w:hAnsiTheme="minorHAnsi" w:cstheme="minorHAnsi"/>
          <w:sz w:val="20"/>
          <w:szCs w:val="20"/>
        </w:rPr>
        <w:t>executive education short</w:t>
      </w:r>
      <w:r w:rsidRPr="00CB6903">
        <w:rPr>
          <w:rFonts w:asciiTheme="minorHAnsi" w:hAnsiTheme="minorHAnsi" w:cstheme="minorHAnsi"/>
          <w:sz w:val="20"/>
          <w:szCs w:val="20"/>
        </w:rPr>
        <w:t xml:space="preserve"> courses consistently fill, if a </w:t>
      </w:r>
      <w:r w:rsidR="00B65601">
        <w:rPr>
          <w:rFonts w:asciiTheme="minorHAnsi" w:hAnsiTheme="minorHAnsi" w:cstheme="minorHAnsi"/>
          <w:sz w:val="20"/>
          <w:szCs w:val="20"/>
        </w:rPr>
        <w:t>Duke</w:t>
      </w:r>
      <w:r w:rsidRPr="00CB6903">
        <w:rPr>
          <w:rFonts w:asciiTheme="minorHAnsi" w:hAnsiTheme="minorHAnsi" w:cstheme="minorHAnsi"/>
          <w:sz w:val="20"/>
          <w:szCs w:val="20"/>
        </w:rPr>
        <w:t xml:space="preserve"> student is interested in a non-credit short course, the latter option provides a guarantee of participation and is recommended. </w:t>
      </w:r>
    </w:p>
    <w:p w14:paraId="689269EB" w14:textId="77777777" w:rsidR="00571633" w:rsidRPr="00CB6903" w:rsidRDefault="00571633">
      <w:pPr>
        <w:rPr>
          <w:rFonts w:asciiTheme="minorHAnsi" w:hAnsiTheme="minorHAnsi" w:cstheme="minorHAnsi"/>
          <w:sz w:val="20"/>
          <w:szCs w:val="20"/>
        </w:rPr>
      </w:pPr>
    </w:p>
    <w:p w14:paraId="53F642B9" w14:textId="77777777" w:rsidR="002E356E" w:rsidRPr="00CB6903" w:rsidRDefault="002E356E" w:rsidP="00B770CA">
      <w:p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  <w:u w:val="single"/>
        </w:rPr>
        <w:t>Short Course Registration Procedure</w:t>
      </w:r>
      <w:r w:rsidRPr="00CB69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A91B1" w14:textId="77777777" w:rsidR="002E356E" w:rsidRPr="00CB6903" w:rsidRDefault="002E356E" w:rsidP="00B770CA">
      <w:pPr>
        <w:rPr>
          <w:rFonts w:asciiTheme="minorHAnsi" w:hAnsiTheme="minorHAnsi" w:cstheme="minorHAnsi"/>
          <w:sz w:val="20"/>
          <w:szCs w:val="20"/>
        </w:rPr>
      </w:pPr>
    </w:p>
    <w:p w14:paraId="78640F03" w14:textId="1E08848E" w:rsidR="00D47AB1" w:rsidRPr="00CB6903" w:rsidRDefault="00B65601" w:rsidP="00E74D16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Duke</w:t>
      </w:r>
      <w:r w:rsidR="00D47AB1" w:rsidRPr="00CB6903">
        <w:rPr>
          <w:rFonts w:asciiTheme="minorHAnsi" w:hAnsiTheme="minorHAnsi" w:cstheme="minorHAnsi"/>
          <w:sz w:val="20"/>
          <w:szCs w:val="20"/>
        </w:rPr>
        <w:t xml:space="preserve"> students must maintain good academic standing in their other registered courses to be considered for enrollment in </w:t>
      </w:r>
      <w:r w:rsidR="00AF453C">
        <w:rPr>
          <w:rFonts w:asciiTheme="minorHAnsi" w:hAnsiTheme="minorHAnsi" w:cstheme="minorHAnsi"/>
          <w:sz w:val="20"/>
          <w:szCs w:val="20"/>
        </w:rPr>
        <w:t>NSEE</w:t>
      </w:r>
      <w:r w:rsidR="00D47AB1" w:rsidRPr="00CB6903">
        <w:rPr>
          <w:rFonts w:asciiTheme="minorHAnsi" w:hAnsiTheme="minorHAnsi" w:cstheme="minorHAnsi"/>
          <w:sz w:val="20"/>
          <w:szCs w:val="20"/>
        </w:rPr>
        <w:t xml:space="preserve"> courses.  </w:t>
      </w:r>
      <w:r>
        <w:rPr>
          <w:rFonts w:asciiTheme="minorHAnsi" w:hAnsiTheme="minorHAnsi" w:cstheme="minorHAnsi"/>
          <w:sz w:val="20"/>
          <w:szCs w:val="20"/>
        </w:rPr>
        <w:t>Nicholas School</w:t>
      </w:r>
      <w:r w:rsidR="00D47AB1" w:rsidRPr="00CB6903">
        <w:rPr>
          <w:rFonts w:asciiTheme="minorHAnsi" w:hAnsiTheme="minorHAnsi" w:cstheme="minorHAnsi"/>
          <w:sz w:val="20"/>
          <w:szCs w:val="20"/>
        </w:rPr>
        <w:t xml:space="preserve"> administration reserves the right to deny enrollment in additional courses to any student who may be in jeopardy of falling behind in other degree-related obligations (MP advising, coursework, etc.)</w:t>
      </w:r>
      <w:r w:rsidR="005630FA" w:rsidRPr="00CB6903">
        <w:rPr>
          <w:rFonts w:asciiTheme="minorHAnsi" w:hAnsiTheme="minorHAnsi" w:cstheme="minorHAnsi"/>
          <w:sz w:val="20"/>
          <w:szCs w:val="20"/>
        </w:rPr>
        <w:t xml:space="preserve">. Decisions will be made on a case-by-case basis. </w:t>
      </w:r>
    </w:p>
    <w:p w14:paraId="31A0CC85" w14:textId="47D1EF36" w:rsidR="00D47AB1" w:rsidRPr="00CB6903" w:rsidRDefault="00D47AB1" w:rsidP="00E74D16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 xml:space="preserve">If a </w:t>
      </w:r>
      <w:r w:rsidR="00B65601">
        <w:rPr>
          <w:rFonts w:asciiTheme="minorHAnsi" w:hAnsiTheme="minorHAnsi" w:cstheme="minorHAnsi"/>
          <w:sz w:val="20"/>
          <w:szCs w:val="20"/>
        </w:rPr>
        <w:t>Duke</w:t>
      </w:r>
      <w:r w:rsidRPr="00CB6903">
        <w:rPr>
          <w:rFonts w:asciiTheme="minorHAnsi" w:hAnsiTheme="minorHAnsi" w:cstheme="minorHAnsi"/>
          <w:sz w:val="20"/>
          <w:szCs w:val="20"/>
        </w:rPr>
        <w:t xml:space="preserve"> student receives anything </w:t>
      </w:r>
      <w:r w:rsidR="005F11F0" w:rsidRPr="00CB6903">
        <w:rPr>
          <w:rFonts w:asciiTheme="minorHAnsi" w:hAnsiTheme="minorHAnsi" w:cstheme="minorHAnsi"/>
          <w:sz w:val="20"/>
          <w:szCs w:val="20"/>
        </w:rPr>
        <w:t>besides</w:t>
      </w:r>
      <w:r w:rsidRPr="00CB6903">
        <w:rPr>
          <w:rFonts w:asciiTheme="minorHAnsi" w:hAnsiTheme="minorHAnsi" w:cstheme="minorHAnsi"/>
          <w:sz w:val="20"/>
          <w:szCs w:val="20"/>
        </w:rPr>
        <w:t xml:space="preserve"> a passing grade (i.e. Fail or Withdraw), he or she will be ineligible to enroll in any future </w:t>
      </w:r>
      <w:r w:rsidR="00AF453C">
        <w:rPr>
          <w:rFonts w:asciiTheme="minorHAnsi" w:hAnsiTheme="minorHAnsi" w:cstheme="minorHAnsi"/>
          <w:sz w:val="20"/>
          <w:szCs w:val="20"/>
        </w:rPr>
        <w:t>NSEE</w:t>
      </w:r>
      <w:r w:rsidRPr="00CB6903">
        <w:rPr>
          <w:rFonts w:asciiTheme="minorHAnsi" w:hAnsiTheme="minorHAnsi" w:cstheme="minorHAnsi"/>
          <w:sz w:val="20"/>
          <w:szCs w:val="20"/>
        </w:rPr>
        <w:t xml:space="preserve"> short courses. </w:t>
      </w:r>
    </w:p>
    <w:p w14:paraId="00D2C97C" w14:textId="5BD2CA39" w:rsidR="00E74D16" w:rsidRPr="00CB6903" w:rsidRDefault="00D47AB1" w:rsidP="00E74D16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 xml:space="preserve">When a </w:t>
      </w:r>
      <w:r w:rsidR="00B65601">
        <w:rPr>
          <w:rFonts w:asciiTheme="minorHAnsi" w:hAnsiTheme="minorHAnsi" w:cstheme="minorHAnsi"/>
          <w:sz w:val="20"/>
          <w:szCs w:val="20"/>
        </w:rPr>
        <w:t>Duke</w:t>
      </w:r>
      <w:r w:rsidRPr="00CB6903">
        <w:rPr>
          <w:rFonts w:asciiTheme="minorHAnsi" w:hAnsiTheme="minorHAnsi" w:cstheme="minorHAnsi"/>
          <w:sz w:val="20"/>
          <w:szCs w:val="20"/>
        </w:rPr>
        <w:t xml:space="preserve"> student is approved to take </w:t>
      </w:r>
      <w:r w:rsidR="00AF453C">
        <w:rPr>
          <w:rFonts w:asciiTheme="minorHAnsi" w:hAnsiTheme="minorHAnsi" w:cstheme="minorHAnsi"/>
          <w:sz w:val="20"/>
          <w:szCs w:val="20"/>
        </w:rPr>
        <w:t xml:space="preserve">a NSEE </w:t>
      </w:r>
      <w:r w:rsidRPr="00CB6903">
        <w:rPr>
          <w:rFonts w:asciiTheme="minorHAnsi" w:hAnsiTheme="minorHAnsi" w:cstheme="minorHAnsi"/>
          <w:sz w:val="20"/>
          <w:szCs w:val="20"/>
        </w:rPr>
        <w:t>short course, they</w:t>
      </w:r>
      <w:r w:rsidR="00B770CA" w:rsidRPr="00CB6903">
        <w:rPr>
          <w:rFonts w:asciiTheme="minorHAnsi" w:hAnsiTheme="minorHAnsi" w:cstheme="minorHAnsi"/>
          <w:sz w:val="20"/>
          <w:szCs w:val="20"/>
        </w:rPr>
        <w:t xml:space="preserve"> must register by </w:t>
      </w:r>
      <w:r w:rsidR="00F57E51" w:rsidRPr="00CB6903">
        <w:rPr>
          <w:rFonts w:asciiTheme="minorHAnsi" w:hAnsiTheme="minorHAnsi" w:cstheme="minorHAnsi"/>
          <w:sz w:val="20"/>
          <w:szCs w:val="20"/>
        </w:rPr>
        <w:t xml:space="preserve">taking </w:t>
      </w:r>
      <w:r w:rsidR="00F57E51" w:rsidRPr="00CB6903">
        <w:rPr>
          <w:rFonts w:asciiTheme="minorHAnsi" w:hAnsiTheme="minorHAnsi" w:cstheme="minorHAnsi"/>
          <w:b/>
          <w:sz w:val="20"/>
          <w:szCs w:val="20"/>
        </w:rPr>
        <w:t>TWO</w:t>
      </w:r>
      <w:r w:rsidR="00F57E51" w:rsidRPr="00CB6903">
        <w:rPr>
          <w:rFonts w:asciiTheme="minorHAnsi" w:hAnsiTheme="minorHAnsi" w:cstheme="minorHAnsi"/>
          <w:sz w:val="20"/>
          <w:szCs w:val="20"/>
        </w:rPr>
        <w:t xml:space="preserve"> steps:</w:t>
      </w:r>
    </w:p>
    <w:p w14:paraId="3188523F" w14:textId="4EF92870" w:rsidR="00E74D16" w:rsidRPr="00CB6903" w:rsidRDefault="00F57E51" w:rsidP="006464B4">
      <w:pPr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>Go</w:t>
      </w:r>
      <w:r w:rsidR="00B770CA" w:rsidRPr="00CB6903">
        <w:rPr>
          <w:rFonts w:asciiTheme="minorHAnsi" w:hAnsiTheme="minorHAnsi" w:cstheme="minorHAnsi"/>
          <w:sz w:val="20"/>
          <w:szCs w:val="20"/>
        </w:rPr>
        <w:t xml:space="preserve"> </w:t>
      </w:r>
      <w:r w:rsidR="006464B4">
        <w:rPr>
          <w:rFonts w:asciiTheme="minorHAnsi" w:hAnsiTheme="minorHAnsi" w:cstheme="minorHAnsi"/>
          <w:sz w:val="20"/>
          <w:szCs w:val="20"/>
        </w:rPr>
        <w:t xml:space="preserve">to </w:t>
      </w:r>
      <w:hyperlink r:id="rId8" w:history="1">
        <w:r w:rsidR="006464B4" w:rsidRPr="00FC2928">
          <w:rPr>
            <w:rStyle w:val="Hyperlink"/>
            <w:rFonts w:asciiTheme="minorHAnsi" w:hAnsiTheme="minorHAnsi" w:cstheme="minorHAnsi"/>
            <w:sz w:val="20"/>
            <w:szCs w:val="20"/>
          </w:rPr>
          <w:t>https://nicholas.duke.edu/del/upcoming-executive-education-courses</w:t>
        </w:r>
      </w:hyperlink>
      <w:r w:rsidR="006464B4">
        <w:rPr>
          <w:rFonts w:asciiTheme="minorHAnsi" w:hAnsiTheme="minorHAnsi" w:cstheme="minorHAnsi"/>
          <w:sz w:val="20"/>
          <w:szCs w:val="20"/>
        </w:rPr>
        <w:t xml:space="preserve">. </w:t>
      </w:r>
      <w:r w:rsidR="00B770CA" w:rsidRPr="00CB6903">
        <w:rPr>
          <w:rFonts w:asciiTheme="minorHAnsi" w:hAnsiTheme="minorHAnsi" w:cstheme="minorHAnsi"/>
          <w:sz w:val="20"/>
          <w:szCs w:val="20"/>
        </w:rPr>
        <w:t xml:space="preserve">Click on the course that you’d like to register for and follow the directions.  </w:t>
      </w:r>
      <w:r w:rsidR="00AF453C">
        <w:rPr>
          <w:rFonts w:asciiTheme="minorHAnsi" w:hAnsiTheme="minorHAnsi" w:cstheme="minorHAnsi"/>
          <w:sz w:val="20"/>
          <w:szCs w:val="20"/>
        </w:rPr>
        <w:t>If you are registering tuition-free, enter the promotion code</w:t>
      </w:r>
      <w:r w:rsidR="00C11FF7">
        <w:rPr>
          <w:rFonts w:asciiTheme="minorHAnsi" w:hAnsiTheme="minorHAnsi" w:cstheme="minorHAnsi"/>
          <w:sz w:val="20"/>
          <w:szCs w:val="20"/>
        </w:rPr>
        <w:t xml:space="preserve"> provided by NSEE upon approval.</w:t>
      </w:r>
      <w:r w:rsidR="00AF453C">
        <w:rPr>
          <w:rFonts w:asciiTheme="minorHAnsi" w:hAnsiTheme="minorHAnsi" w:cstheme="minorHAnsi"/>
          <w:sz w:val="20"/>
          <w:szCs w:val="20"/>
        </w:rPr>
        <w:t xml:space="preserve"> </w:t>
      </w:r>
      <w:r w:rsidR="00B770CA" w:rsidRPr="00CB6903">
        <w:rPr>
          <w:rFonts w:asciiTheme="minorHAnsi" w:hAnsiTheme="minorHAnsi" w:cstheme="minorHAnsi"/>
          <w:sz w:val="20"/>
          <w:szCs w:val="20"/>
        </w:rPr>
        <w:t xml:space="preserve">Verbal or written inquiries without the registration form </w:t>
      </w:r>
      <w:r w:rsidR="002E356E" w:rsidRPr="00CB6903">
        <w:rPr>
          <w:rFonts w:asciiTheme="minorHAnsi" w:hAnsiTheme="minorHAnsi" w:cstheme="minorHAnsi"/>
          <w:sz w:val="20"/>
          <w:szCs w:val="20"/>
        </w:rPr>
        <w:t>do not count</w:t>
      </w:r>
      <w:r w:rsidR="00B770CA" w:rsidRPr="00CB6903">
        <w:rPr>
          <w:rFonts w:asciiTheme="minorHAnsi" w:hAnsiTheme="minorHAnsi" w:cstheme="minorHAnsi"/>
          <w:sz w:val="20"/>
          <w:szCs w:val="20"/>
        </w:rPr>
        <w:t xml:space="preserve"> as official registrations.  </w:t>
      </w:r>
      <w:r w:rsidR="00B65601">
        <w:rPr>
          <w:rFonts w:asciiTheme="minorHAnsi" w:hAnsiTheme="minorHAnsi" w:cstheme="minorHAnsi"/>
          <w:sz w:val="20"/>
          <w:szCs w:val="20"/>
        </w:rPr>
        <w:t>Duke</w:t>
      </w:r>
      <w:r w:rsidR="002E356E" w:rsidRPr="00CB6903">
        <w:rPr>
          <w:rFonts w:asciiTheme="minorHAnsi" w:hAnsiTheme="minorHAnsi" w:cstheme="minorHAnsi"/>
          <w:sz w:val="20"/>
          <w:szCs w:val="20"/>
        </w:rPr>
        <w:t xml:space="preserve"> students must abide by the online registration and cancellation deadlines as set forth for all participants.</w:t>
      </w:r>
    </w:p>
    <w:p w14:paraId="55C7F734" w14:textId="3B15B878" w:rsidR="002E356E" w:rsidRPr="00CB6903" w:rsidRDefault="00F57E51" w:rsidP="00E74D16">
      <w:pPr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 xml:space="preserve">Register for </w:t>
      </w:r>
      <w:r w:rsidR="005401AB">
        <w:rPr>
          <w:rFonts w:asciiTheme="minorHAnsi" w:hAnsiTheme="minorHAnsi" w:cstheme="minorHAnsi"/>
          <w:sz w:val="20"/>
          <w:szCs w:val="20"/>
        </w:rPr>
        <w:t>credit</w:t>
      </w:r>
      <w:r w:rsidRPr="00CB6903">
        <w:rPr>
          <w:rFonts w:asciiTheme="minorHAnsi" w:hAnsiTheme="minorHAnsi" w:cstheme="minorHAnsi"/>
          <w:sz w:val="20"/>
          <w:szCs w:val="20"/>
        </w:rPr>
        <w:t xml:space="preserve"> course</w:t>
      </w:r>
      <w:r w:rsidR="005401AB">
        <w:rPr>
          <w:rFonts w:asciiTheme="minorHAnsi" w:hAnsiTheme="minorHAnsi" w:cstheme="minorHAnsi"/>
          <w:sz w:val="20"/>
          <w:szCs w:val="20"/>
        </w:rPr>
        <w:t>s</w:t>
      </w:r>
      <w:r w:rsidRPr="00CB6903">
        <w:rPr>
          <w:rFonts w:asciiTheme="minorHAnsi" w:hAnsiTheme="minorHAnsi" w:cstheme="minorHAnsi"/>
          <w:sz w:val="20"/>
          <w:szCs w:val="20"/>
        </w:rPr>
        <w:t xml:space="preserve"> through </w:t>
      </w:r>
      <w:r w:rsidR="00C11FF7">
        <w:rPr>
          <w:rFonts w:asciiTheme="minorHAnsi" w:hAnsiTheme="minorHAnsi" w:cstheme="minorHAnsi"/>
          <w:sz w:val="20"/>
          <w:szCs w:val="20"/>
        </w:rPr>
        <w:t>DukeHub</w:t>
      </w:r>
      <w:r w:rsidR="00C11FF7" w:rsidRPr="00CB6903">
        <w:rPr>
          <w:rFonts w:asciiTheme="minorHAnsi" w:hAnsiTheme="minorHAnsi" w:cstheme="minorHAnsi"/>
          <w:sz w:val="20"/>
          <w:szCs w:val="20"/>
        </w:rPr>
        <w:t xml:space="preserve"> </w:t>
      </w:r>
      <w:r w:rsidRPr="00CB6903">
        <w:rPr>
          <w:rFonts w:asciiTheme="minorHAnsi" w:hAnsiTheme="minorHAnsi" w:cstheme="minorHAnsi"/>
          <w:sz w:val="20"/>
          <w:szCs w:val="20"/>
        </w:rPr>
        <w:t xml:space="preserve">during </w:t>
      </w:r>
      <w:r w:rsidR="00E74D16" w:rsidRPr="00CB6903">
        <w:rPr>
          <w:rFonts w:asciiTheme="minorHAnsi" w:hAnsiTheme="minorHAnsi" w:cstheme="minorHAnsi"/>
          <w:sz w:val="20"/>
          <w:szCs w:val="20"/>
        </w:rPr>
        <w:t>open enrollment</w:t>
      </w:r>
      <w:r w:rsidRPr="00CB6903">
        <w:rPr>
          <w:rFonts w:asciiTheme="minorHAnsi" w:hAnsiTheme="minorHAnsi" w:cstheme="minorHAnsi"/>
          <w:sz w:val="20"/>
          <w:szCs w:val="20"/>
        </w:rPr>
        <w:t xml:space="preserve">.  A permission number for any executive education course can be obtained by emailing </w:t>
      </w:r>
      <w:r w:rsidR="00D47AB1" w:rsidRPr="00CB6903">
        <w:rPr>
          <w:rFonts w:asciiTheme="minorHAnsi" w:hAnsiTheme="minorHAnsi" w:cstheme="minorHAnsi"/>
          <w:sz w:val="20"/>
          <w:szCs w:val="20"/>
        </w:rPr>
        <w:t>Laura Lipps</w:t>
      </w:r>
      <w:r w:rsidR="00C11FF7">
        <w:rPr>
          <w:rFonts w:asciiTheme="minorHAnsi" w:hAnsiTheme="minorHAnsi" w:cstheme="minorHAnsi"/>
          <w:sz w:val="20"/>
          <w:szCs w:val="20"/>
        </w:rPr>
        <w:t xml:space="preserve"> </w:t>
      </w:r>
      <w:r w:rsidRPr="00CB6903">
        <w:rPr>
          <w:rFonts w:asciiTheme="minorHAnsi" w:hAnsiTheme="minorHAnsi" w:cstheme="minorHAnsi"/>
          <w:sz w:val="20"/>
          <w:szCs w:val="20"/>
        </w:rPr>
        <w:t>at</w:t>
      </w:r>
      <w:r w:rsidR="00C11FF7">
        <w:rPr>
          <w:rStyle w:val="Hyperlink"/>
          <w:rFonts w:asciiTheme="minorHAnsi" w:hAnsiTheme="minorHAnsi" w:cstheme="minorHAnsi"/>
          <w:sz w:val="20"/>
          <w:szCs w:val="20"/>
        </w:rPr>
        <w:t>execed@nicholas.duke.edu</w:t>
      </w:r>
      <w:r w:rsidRPr="00CB6903">
        <w:rPr>
          <w:rFonts w:asciiTheme="minorHAnsi" w:hAnsiTheme="minorHAnsi" w:cstheme="minorHAnsi"/>
          <w:sz w:val="20"/>
          <w:szCs w:val="20"/>
        </w:rPr>
        <w:t>, and indicating the course in question.</w:t>
      </w:r>
      <w:r w:rsidR="002E356E" w:rsidRPr="00CB6903">
        <w:rPr>
          <w:rFonts w:asciiTheme="minorHAnsi" w:hAnsiTheme="minorHAnsi" w:cstheme="minorHAnsi"/>
          <w:sz w:val="20"/>
          <w:szCs w:val="20"/>
        </w:rPr>
        <w:t xml:space="preserve">  </w:t>
      </w:r>
      <w:r w:rsidR="002E356E" w:rsidRPr="00CB6903">
        <w:rPr>
          <w:rFonts w:asciiTheme="minorHAnsi" w:hAnsiTheme="minorHAnsi" w:cstheme="minorHAnsi"/>
          <w:b/>
          <w:sz w:val="20"/>
          <w:szCs w:val="20"/>
        </w:rPr>
        <w:t>Please note</w:t>
      </w:r>
      <w:r w:rsidR="002E356E" w:rsidRPr="00CB6903">
        <w:rPr>
          <w:rFonts w:asciiTheme="minorHAnsi" w:hAnsiTheme="minorHAnsi" w:cstheme="minorHAnsi"/>
          <w:sz w:val="20"/>
          <w:szCs w:val="20"/>
        </w:rPr>
        <w:t xml:space="preserve">:  Even if you are on the wait list for a course, obtain a permission number and register for the course via </w:t>
      </w:r>
      <w:r w:rsidR="00C11FF7">
        <w:rPr>
          <w:rFonts w:asciiTheme="minorHAnsi" w:hAnsiTheme="minorHAnsi" w:cstheme="minorHAnsi"/>
          <w:sz w:val="20"/>
          <w:szCs w:val="20"/>
        </w:rPr>
        <w:t>DukeHub</w:t>
      </w:r>
      <w:r w:rsidR="002E356E" w:rsidRPr="00CB69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36373B2" w14:textId="77777777" w:rsidR="002E356E" w:rsidRPr="00CB6903" w:rsidRDefault="002E356E" w:rsidP="002E356E">
      <w:pPr>
        <w:rPr>
          <w:rFonts w:asciiTheme="minorHAnsi" w:hAnsiTheme="minorHAnsi" w:cstheme="minorHAnsi"/>
          <w:sz w:val="20"/>
          <w:szCs w:val="20"/>
        </w:rPr>
      </w:pPr>
    </w:p>
    <w:p w14:paraId="6CA74B8F" w14:textId="4B529561" w:rsidR="00284200" w:rsidRDefault="002E356E" w:rsidP="00CB6903">
      <w:pPr>
        <w:rPr>
          <w:rFonts w:asciiTheme="minorHAnsi" w:hAnsiTheme="minorHAnsi" w:cstheme="minorHAnsi"/>
          <w:i/>
          <w:sz w:val="20"/>
          <w:szCs w:val="20"/>
        </w:rPr>
      </w:pPr>
      <w:r w:rsidRPr="00CB6903">
        <w:rPr>
          <w:rFonts w:asciiTheme="minorHAnsi" w:hAnsiTheme="minorHAnsi" w:cstheme="minorHAnsi"/>
          <w:i/>
          <w:sz w:val="20"/>
          <w:szCs w:val="20"/>
        </w:rPr>
        <w:t xml:space="preserve">For graduate credit courses, </w:t>
      </w:r>
      <w:r w:rsidR="00B65601">
        <w:rPr>
          <w:rFonts w:asciiTheme="minorHAnsi" w:hAnsiTheme="minorHAnsi" w:cstheme="minorHAnsi"/>
          <w:i/>
          <w:sz w:val="20"/>
          <w:szCs w:val="20"/>
        </w:rPr>
        <w:t>Duke</w:t>
      </w:r>
      <w:r w:rsidRPr="00CB690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B6903" w:rsidRPr="00CB6903">
        <w:rPr>
          <w:rFonts w:asciiTheme="minorHAnsi" w:hAnsiTheme="minorHAnsi" w:cstheme="minorHAnsi"/>
          <w:i/>
          <w:sz w:val="20"/>
          <w:szCs w:val="20"/>
        </w:rPr>
        <w:t>Students</w:t>
      </w:r>
      <w:r w:rsidRPr="00CB6903">
        <w:rPr>
          <w:rFonts w:asciiTheme="minorHAnsi" w:hAnsiTheme="minorHAnsi" w:cstheme="minorHAnsi"/>
          <w:i/>
          <w:sz w:val="20"/>
          <w:szCs w:val="20"/>
        </w:rPr>
        <w:t xml:space="preserve"> are responsible for dropping, if necessary, an executive education short course through </w:t>
      </w:r>
      <w:r w:rsidR="00C11FF7">
        <w:rPr>
          <w:rFonts w:asciiTheme="minorHAnsi" w:hAnsiTheme="minorHAnsi" w:cstheme="minorHAnsi"/>
          <w:i/>
          <w:sz w:val="20"/>
          <w:szCs w:val="20"/>
        </w:rPr>
        <w:t>DukeHub</w:t>
      </w:r>
      <w:r w:rsidR="00C11FF7" w:rsidRPr="00CB690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B6903">
        <w:rPr>
          <w:rFonts w:asciiTheme="minorHAnsi" w:hAnsiTheme="minorHAnsi" w:cstheme="minorHAnsi"/>
          <w:i/>
          <w:sz w:val="20"/>
          <w:szCs w:val="20"/>
        </w:rPr>
        <w:t xml:space="preserve">within the appropriate drop/add period. This includes those who were on a wait list, but space was not available to participate in the </w:t>
      </w:r>
      <w:r w:rsidR="00284200" w:rsidRPr="00CB6903">
        <w:rPr>
          <w:rFonts w:asciiTheme="minorHAnsi" w:hAnsiTheme="minorHAnsi" w:cstheme="minorHAnsi"/>
          <w:i/>
          <w:sz w:val="20"/>
          <w:szCs w:val="20"/>
        </w:rPr>
        <w:t xml:space="preserve">course. </w:t>
      </w:r>
    </w:p>
    <w:p w14:paraId="6A6B8ACA" w14:textId="77777777" w:rsidR="005401AB" w:rsidRDefault="005401AB" w:rsidP="00CB6903">
      <w:pPr>
        <w:rPr>
          <w:rFonts w:asciiTheme="minorHAnsi" w:hAnsiTheme="minorHAnsi" w:cstheme="minorHAnsi"/>
          <w:i/>
          <w:sz w:val="20"/>
          <w:szCs w:val="20"/>
        </w:rPr>
      </w:pPr>
    </w:p>
    <w:p w14:paraId="5CDD3B16" w14:textId="604D81DF" w:rsidR="00B770CA" w:rsidRPr="00284200" w:rsidRDefault="00284200" w:rsidP="006464B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84200">
        <w:rPr>
          <w:rFonts w:asciiTheme="minorHAnsi" w:hAnsiTheme="minorHAnsi" w:cstheme="minorHAnsi"/>
          <w:i/>
          <w:sz w:val="20"/>
          <w:szCs w:val="20"/>
        </w:rPr>
        <w:t>For</w:t>
      </w:r>
      <w:r w:rsidR="002E356E" w:rsidRPr="00284200">
        <w:rPr>
          <w:rFonts w:asciiTheme="minorHAnsi" w:hAnsiTheme="minorHAnsi" w:cstheme="minorHAnsi"/>
          <w:sz w:val="20"/>
          <w:szCs w:val="20"/>
        </w:rPr>
        <w:t xml:space="preserve"> </w:t>
      </w:r>
      <w:r w:rsidR="002E356E" w:rsidRPr="00284200">
        <w:rPr>
          <w:rFonts w:asciiTheme="minorHAnsi" w:hAnsiTheme="minorHAnsi" w:cstheme="minorHAnsi"/>
          <w:sz w:val="20"/>
          <w:szCs w:val="20"/>
          <w:u w:val="single"/>
        </w:rPr>
        <w:t>non-credit courses</w:t>
      </w:r>
      <w:r w:rsidR="002E356E" w:rsidRPr="00284200">
        <w:rPr>
          <w:rFonts w:asciiTheme="minorHAnsi" w:hAnsiTheme="minorHAnsi" w:cstheme="minorHAnsi"/>
          <w:sz w:val="20"/>
          <w:szCs w:val="20"/>
        </w:rPr>
        <w:t xml:space="preserve">, </w:t>
      </w:r>
      <w:r w:rsidR="005401AB">
        <w:rPr>
          <w:rFonts w:asciiTheme="minorHAnsi" w:hAnsiTheme="minorHAnsi" w:cstheme="minorHAnsi"/>
          <w:sz w:val="20"/>
          <w:szCs w:val="20"/>
        </w:rPr>
        <w:t xml:space="preserve">qualified </w:t>
      </w:r>
      <w:r w:rsidR="002E356E" w:rsidRPr="00284200">
        <w:rPr>
          <w:rFonts w:asciiTheme="minorHAnsi" w:hAnsiTheme="minorHAnsi" w:cstheme="minorHAnsi"/>
          <w:sz w:val="20"/>
          <w:szCs w:val="20"/>
        </w:rPr>
        <w:t xml:space="preserve">DEL-MEM students who wish to add themselves to the list of interested students and be registered on a space-available basis must email a registration request to </w:t>
      </w:r>
      <w:r w:rsidR="003762DB">
        <w:rPr>
          <w:rFonts w:asciiTheme="minorHAnsi" w:hAnsiTheme="minorHAnsi" w:cstheme="minorHAnsi"/>
          <w:sz w:val="20"/>
          <w:szCs w:val="20"/>
        </w:rPr>
        <w:t xml:space="preserve">the </w:t>
      </w:r>
      <w:r w:rsidR="002E356E" w:rsidRPr="00284200">
        <w:rPr>
          <w:rFonts w:asciiTheme="minorHAnsi" w:hAnsiTheme="minorHAnsi" w:cstheme="minorHAnsi"/>
          <w:sz w:val="20"/>
          <w:szCs w:val="20"/>
        </w:rPr>
        <w:t xml:space="preserve">DEL </w:t>
      </w:r>
      <w:r w:rsidR="004A29B2">
        <w:rPr>
          <w:rFonts w:asciiTheme="minorHAnsi" w:hAnsiTheme="minorHAnsi" w:cstheme="minorHAnsi"/>
          <w:sz w:val="20"/>
          <w:szCs w:val="20"/>
        </w:rPr>
        <w:t>Program Coordinator</w:t>
      </w:r>
      <w:r w:rsidR="002E356E" w:rsidRPr="00284200">
        <w:rPr>
          <w:rFonts w:asciiTheme="minorHAnsi" w:hAnsiTheme="minorHAnsi" w:cstheme="minorHAnsi"/>
          <w:sz w:val="20"/>
          <w:szCs w:val="20"/>
        </w:rPr>
        <w:t xml:space="preserve"> at </w:t>
      </w:r>
      <w:hyperlink r:id="rId9" w:history="1">
        <w:r w:rsidR="002E356E" w:rsidRPr="00284200">
          <w:rPr>
            <w:rStyle w:val="Hyperlink"/>
            <w:rFonts w:asciiTheme="minorHAnsi" w:hAnsiTheme="minorHAnsi" w:cstheme="minorHAnsi"/>
            <w:sz w:val="20"/>
            <w:szCs w:val="20"/>
          </w:rPr>
          <w:t>del@nicholas.duke.edu</w:t>
        </w:r>
      </w:hyperlink>
      <w:r w:rsidR="002E356E" w:rsidRPr="00284200">
        <w:rPr>
          <w:rFonts w:asciiTheme="minorHAnsi" w:hAnsiTheme="minorHAnsi" w:cstheme="minorHAnsi"/>
          <w:sz w:val="20"/>
          <w:szCs w:val="20"/>
        </w:rPr>
        <w:t>. In the email, indicate that you are a DEL-MEM student and the course you would like to take. You will be added to the course wait</w:t>
      </w:r>
      <w:r w:rsidR="00E74D16" w:rsidRPr="00284200">
        <w:rPr>
          <w:rFonts w:asciiTheme="minorHAnsi" w:hAnsiTheme="minorHAnsi" w:cstheme="minorHAnsi"/>
          <w:sz w:val="20"/>
          <w:szCs w:val="20"/>
        </w:rPr>
        <w:t xml:space="preserve"> </w:t>
      </w:r>
      <w:r w:rsidR="002E356E" w:rsidRPr="00284200">
        <w:rPr>
          <w:rFonts w:asciiTheme="minorHAnsi" w:hAnsiTheme="minorHAnsi" w:cstheme="minorHAnsi"/>
          <w:sz w:val="20"/>
          <w:szCs w:val="20"/>
        </w:rPr>
        <w:t xml:space="preserve">list in the order the request was received. </w:t>
      </w:r>
      <w:r w:rsidR="003762DB">
        <w:rPr>
          <w:rFonts w:asciiTheme="minorHAnsi" w:hAnsiTheme="minorHAnsi" w:cstheme="minorHAnsi"/>
          <w:sz w:val="20"/>
          <w:szCs w:val="20"/>
        </w:rPr>
        <w:t>Approxmiately t</w:t>
      </w:r>
      <w:r w:rsidR="002E356E" w:rsidRPr="00284200">
        <w:rPr>
          <w:rFonts w:asciiTheme="minorHAnsi" w:hAnsiTheme="minorHAnsi" w:cstheme="minorHAnsi"/>
          <w:sz w:val="20"/>
          <w:szCs w:val="20"/>
        </w:rPr>
        <w:t>wo weeks before the start date of the course, you’ll receive notice of space availability. For those wishing to secure a spot and register as a regular course participant, you must pay for the space and register as a regular course participant at</w:t>
      </w:r>
      <w:r w:rsidR="006464B4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="006464B4" w:rsidRPr="00FC2928">
          <w:rPr>
            <w:rStyle w:val="Hyperlink"/>
            <w:rFonts w:asciiTheme="minorHAnsi" w:hAnsiTheme="minorHAnsi" w:cstheme="minorHAnsi"/>
            <w:sz w:val="20"/>
            <w:szCs w:val="20"/>
          </w:rPr>
          <w:t>https://nicholas.duke.edu/del/upcoming-executive-education-courses</w:t>
        </w:r>
      </w:hyperlink>
      <w:r w:rsidR="006464B4">
        <w:rPr>
          <w:rFonts w:asciiTheme="minorHAnsi" w:hAnsiTheme="minorHAnsi" w:cstheme="minorHAnsi"/>
          <w:sz w:val="20"/>
          <w:szCs w:val="20"/>
        </w:rPr>
        <w:t>. C</w:t>
      </w:r>
      <w:r w:rsidR="002E356E" w:rsidRPr="00284200">
        <w:rPr>
          <w:rFonts w:asciiTheme="minorHAnsi" w:hAnsiTheme="minorHAnsi" w:cstheme="minorHAnsi"/>
          <w:sz w:val="20"/>
          <w:szCs w:val="20"/>
        </w:rPr>
        <w:t xml:space="preserve">lick on the course that you’d like to register for and follow the directions.  </w:t>
      </w:r>
      <w:r w:rsidR="00B770CA" w:rsidRPr="00284200">
        <w:rPr>
          <w:rFonts w:asciiTheme="minorHAnsi" w:hAnsiTheme="minorHAnsi" w:cstheme="minorHAnsi"/>
          <w:sz w:val="20"/>
          <w:szCs w:val="20"/>
        </w:rPr>
        <w:br/>
      </w:r>
    </w:p>
    <w:p w14:paraId="2E3092E2" w14:textId="2B15F1DD" w:rsidR="00D1537B" w:rsidRDefault="00571633" w:rsidP="000434DD">
      <w:p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b/>
          <w:bCs/>
          <w:i/>
          <w:iCs/>
          <w:caps/>
          <w:spacing w:val="30"/>
          <w:sz w:val="20"/>
          <w:szCs w:val="20"/>
        </w:rPr>
        <w:t>TUITIOn</w:t>
      </w:r>
      <w:r w:rsidRPr="00CB6903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="00D31C4A" w:rsidRPr="00CB6903">
        <w:rPr>
          <w:rFonts w:asciiTheme="minorHAnsi" w:hAnsiTheme="minorHAnsi" w:cstheme="minorHAnsi"/>
          <w:sz w:val="20"/>
          <w:szCs w:val="20"/>
        </w:rPr>
        <w:t>Meals and t</w:t>
      </w:r>
      <w:r w:rsidRPr="00CB6903">
        <w:rPr>
          <w:rFonts w:asciiTheme="minorHAnsi" w:hAnsiTheme="minorHAnsi" w:cstheme="minorHAnsi"/>
          <w:sz w:val="20"/>
          <w:szCs w:val="20"/>
        </w:rPr>
        <w:t xml:space="preserve">ravel to and from campus are not included in the tuition fee and are the responsibility of the student. </w:t>
      </w:r>
    </w:p>
    <w:p w14:paraId="0DFDA3E7" w14:textId="77777777" w:rsidR="006464B4" w:rsidRPr="00CB6903" w:rsidRDefault="006464B4" w:rsidP="000434DD">
      <w:pPr>
        <w:rPr>
          <w:rFonts w:asciiTheme="minorHAnsi" w:hAnsiTheme="minorHAnsi" w:cstheme="minorHAnsi"/>
          <w:sz w:val="20"/>
          <w:szCs w:val="20"/>
        </w:rPr>
      </w:pPr>
    </w:p>
    <w:p w14:paraId="187FC46A" w14:textId="67C96F2D" w:rsidR="00D1537B" w:rsidRPr="00CB6903" w:rsidRDefault="00D1537B" w:rsidP="000434DD">
      <w:p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 xml:space="preserve">Please see cancellation policy below for course tuition requirement if you cancel your participation in the course less than 15 days prior to the start of the course and/or fail to show-up for the course. </w:t>
      </w:r>
      <w:r w:rsidR="00571633" w:rsidRPr="00CB6903">
        <w:rPr>
          <w:rFonts w:asciiTheme="minorHAnsi" w:hAnsiTheme="minorHAnsi" w:cstheme="minorHAnsi"/>
          <w:sz w:val="20"/>
          <w:szCs w:val="20"/>
        </w:rPr>
        <w:br/>
      </w:r>
      <w:r w:rsidR="00571633" w:rsidRPr="00CB6903">
        <w:rPr>
          <w:rFonts w:asciiTheme="minorHAnsi" w:hAnsiTheme="minorHAnsi" w:cstheme="minorHAnsi"/>
          <w:sz w:val="20"/>
          <w:szCs w:val="20"/>
        </w:rPr>
        <w:br/>
      </w:r>
      <w:r w:rsidRPr="00CB6903">
        <w:rPr>
          <w:rFonts w:asciiTheme="minorHAnsi" w:hAnsiTheme="minorHAnsi" w:cstheme="minorHAnsi"/>
          <w:b/>
          <w:bCs/>
          <w:i/>
          <w:iCs/>
          <w:caps/>
          <w:spacing w:val="30"/>
          <w:sz w:val="20"/>
          <w:szCs w:val="20"/>
        </w:rPr>
        <w:t>CANCELLATION Policy</w:t>
      </w:r>
      <w:r w:rsidR="00571633" w:rsidRPr="00CB6903">
        <w:rPr>
          <w:rFonts w:asciiTheme="minorHAnsi" w:hAnsiTheme="minorHAnsi" w:cstheme="minorHAnsi"/>
          <w:b/>
          <w:bCs/>
          <w:i/>
          <w:iCs/>
          <w:caps/>
          <w:spacing w:val="30"/>
          <w:sz w:val="20"/>
          <w:szCs w:val="20"/>
        </w:rPr>
        <w:br/>
      </w:r>
      <w:r w:rsidR="00571633" w:rsidRPr="00CB6903">
        <w:rPr>
          <w:rFonts w:asciiTheme="minorHAnsi" w:hAnsiTheme="minorHAnsi" w:cstheme="minorHAnsi"/>
          <w:sz w:val="20"/>
          <w:szCs w:val="20"/>
        </w:rPr>
        <w:t xml:space="preserve">If for unforeseen and unavoidable circumstances a speaker cannot attend, instructional time will be filled with comparable instructors.  If a course is canceled due to insufficient registrations, Duke cannot be held responsible for travel costs or arrangements made by students. </w:t>
      </w:r>
      <w:r w:rsidR="00571633" w:rsidRPr="00CB6903">
        <w:rPr>
          <w:rFonts w:asciiTheme="minorHAnsi" w:hAnsiTheme="minorHAnsi" w:cstheme="minorHAnsi"/>
          <w:sz w:val="20"/>
          <w:szCs w:val="20"/>
        </w:rPr>
        <w:br/>
      </w:r>
      <w:r w:rsidR="00571633" w:rsidRPr="00CB6903">
        <w:rPr>
          <w:rFonts w:asciiTheme="minorHAnsi" w:hAnsiTheme="minorHAnsi" w:cstheme="minorHAnsi"/>
          <w:sz w:val="20"/>
          <w:szCs w:val="20"/>
        </w:rPr>
        <w:br/>
      </w:r>
      <w:r w:rsidR="008244CD">
        <w:rPr>
          <w:rFonts w:asciiTheme="minorHAnsi" w:hAnsiTheme="minorHAnsi" w:cstheme="minorHAnsi"/>
          <w:i/>
          <w:sz w:val="20"/>
          <w:szCs w:val="20"/>
        </w:rPr>
        <w:t>Duke</w:t>
      </w:r>
      <w:r w:rsidR="00D855E0" w:rsidRPr="00CB6903">
        <w:rPr>
          <w:rFonts w:asciiTheme="minorHAnsi" w:hAnsiTheme="minorHAnsi" w:cstheme="minorHAnsi"/>
          <w:i/>
          <w:sz w:val="20"/>
          <w:szCs w:val="20"/>
        </w:rPr>
        <w:t xml:space="preserve"> students must follow the same cancellation policy as all participants</w:t>
      </w:r>
      <w:r w:rsidR="00D855E0" w:rsidRPr="00CB6903">
        <w:rPr>
          <w:rFonts w:asciiTheme="minorHAnsi" w:hAnsiTheme="minorHAnsi" w:cstheme="minorHAnsi"/>
          <w:sz w:val="20"/>
          <w:szCs w:val="20"/>
        </w:rPr>
        <w:t xml:space="preserve"> (</w:t>
      </w:r>
      <w:r w:rsidR="000818DB" w:rsidRPr="000818DB">
        <w:rPr>
          <w:rStyle w:val="Hyperlink"/>
          <w:rFonts w:asciiTheme="minorHAnsi" w:hAnsiTheme="minorHAnsi" w:cstheme="minorHAnsi"/>
          <w:sz w:val="20"/>
          <w:szCs w:val="20"/>
        </w:rPr>
        <w:t>https://nicholas.duke.edu/programs/execed/registration</w:t>
      </w:r>
      <w:r w:rsidR="00D855E0" w:rsidRPr="00CB6903">
        <w:rPr>
          <w:rFonts w:asciiTheme="minorHAnsi" w:hAnsiTheme="minorHAnsi" w:cstheme="minorHAnsi"/>
          <w:sz w:val="20"/>
          <w:szCs w:val="20"/>
        </w:rPr>
        <w:t xml:space="preserve">). </w:t>
      </w:r>
      <w:r w:rsidR="00D31C4A" w:rsidRPr="00CB6903">
        <w:rPr>
          <w:rFonts w:asciiTheme="minorHAnsi" w:hAnsiTheme="minorHAnsi" w:cstheme="minorHAnsi"/>
          <w:sz w:val="20"/>
          <w:szCs w:val="20"/>
        </w:rPr>
        <w:t xml:space="preserve">Cancellation of registration requires </w:t>
      </w:r>
      <w:r w:rsidR="00D31C4A" w:rsidRPr="00CB6903">
        <w:rPr>
          <w:rStyle w:val="Strong"/>
          <w:rFonts w:asciiTheme="minorHAnsi" w:hAnsiTheme="minorHAnsi" w:cstheme="minorHAnsi"/>
          <w:sz w:val="20"/>
          <w:szCs w:val="20"/>
        </w:rPr>
        <w:t xml:space="preserve">15 days written notice prior to course start date </w:t>
      </w:r>
      <w:r w:rsidR="00D31C4A" w:rsidRPr="00CB6903">
        <w:rPr>
          <w:rFonts w:asciiTheme="minorHAnsi" w:hAnsiTheme="minorHAnsi" w:cstheme="minorHAnsi"/>
          <w:sz w:val="20"/>
          <w:szCs w:val="20"/>
        </w:rPr>
        <w:t>(please submit notification to</w:t>
      </w:r>
      <w:r w:rsidR="008769F8">
        <w:rPr>
          <w:rStyle w:val="Hyperlink"/>
          <w:rFonts w:asciiTheme="minorHAnsi" w:hAnsiTheme="minorHAnsi" w:cstheme="minorHAnsi"/>
          <w:sz w:val="20"/>
          <w:szCs w:val="20"/>
        </w:rPr>
        <w:t>execed@nicholas.duke.edu</w:t>
      </w:r>
      <w:r w:rsidR="00D31C4A" w:rsidRPr="00CB6903">
        <w:rPr>
          <w:rFonts w:asciiTheme="minorHAnsi" w:hAnsiTheme="minorHAnsi" w:cstheme="minorHAnsi"/>
          <w:sz w:val="20"/>
          <w:szCs w:val="20"/>
        </w:rPr>
        <w:t>). Individuals who do not attend and</w:t>
      </w:r>
      <w:r w:rsidRPr="00CB6903">
        <w:rPr>
          <w:rFonts w:asciiTheme="minorHAnsi" w:hAnsiTheme="minorHAnsi" w:cstheme="minorHAnsi"/>
          <w:sz w:val="20"/>
          <w:szCs w:val="20"/>
        </w:rPr>
        <w:t>/or</w:t>
      </w:r>
      <w:r w:rsidR="00D31C4A" w:rsidRPr="00CB6903">
        <w:rPr>
          <w:rFonts w:asciiTheme="minorHAnsi" w:hAnsiTheme="minorHAnsi" w:cstheme="minorHAnsi"/>
          <w:sz w:val="20"/>
          <w:szCs w:val="20"/>
        </w:rPr>
        <w:t xml:space="preserve"> fail to send written notice prior to the deadline will be charged </w:t>
      </w:r>
      <w:r w:rsidRPr="00CB6903">
        <w:rPr>
          <w:rFonts w:asciiTheme="minorHAnsi" w:hAnsiTheme="minorHAnsi" w:cstheme="minorHAnsi"/>
          <w:sz w:val="20"/>
          <w:szCs w:val="20"/>
        </w:rPr>
        <w:t xml:space="preserve">and be responsible for </w:t>
      </w:r>
      <w:r w:rsidR="00D31C4A" w:rsidRPr="00CB6903">
        <w:rPr>
          <w:rFonts w:asciiTheme="minorHAnsi" w:hAnsiTheme="minorHAnsi" w:cstheme="minorHAnsi"/>
          <w:sz w:val="20"/>
          <w:szCs w:val="20"/>
        </w:rPr>
        <w:t xml:space="preserve">the full </w:t>
      </w:r>
      <w:r w:rsidRPr="00CB6903">
        <w:rPr>
          <w:rFonts w:asciiTheme="minorHAnsi" w:hAnsiTheme="minorHAnsi" w:cstheme="minorHAnsi"/>
          <w:sz w:val="20"/>
          <w:szCs w:val="20"/>
        </w:rPr>
        <w:t xml:space="preserve">advertised </w:t>
      </w:r>
      <w:r w:rsidR="00D31C4A" w:rsidRPr="00CB6903">
        <w:rPr>
          <w:rFonts w:asciiTheme="minorHAnsi" w:hAnsiTheme="minorHAnsi" w:cstheme="minorHAnsi"/>
          <w:sz w:val="20"/>
          <w:szCs w:val="20"/>
        </w:rPr>
        <w:t>tuition</w:t>
      </w:r>
      <w:r w:rsidRPr="00CB6903">
        <w:rPr>
          <w:rFonts w:asciiTheme="minorHAnsi" w:hAnsiTheme="minorHAnsi" w:cstheme="minorHAnsi"/>
          <w:sz w:val="20"/>
          <w:szCs w:val="20"/>
        </w:rPr>
        <w:t xml:space="preserve"> of the course to your Bursar’s account</w:t>
      </w:r>
      <w:r w:rsidR="00D31C4A" w:rsidRPr="00CB6903">
        <w:rPr>
          <w:rFonts w:asciiTheme="minorHAnsi" w:hAnsiTheme="minorHAnsi" w:cstheme="minorHAnsi"/>
          <w:sz w:val="20"/>
          <w:szCs w:val="20"/>
        </w:rPr>
        <w:t>.</w:t>
      </w:r>
      <w:r w:rsidR="000434DD" w:rsidRPr="00CB6903">
        <w:rPr>
          <w:rFonts w:asciiTheme="minorHAnsi" w:hAnsiTheme="minorHAnsi" w:cstheme="minorHAnsi"/>
          <w:sz w:val="20"/>
          <w:szCs w:val="20"/>
        </w:rPr>
        <w:t xml:space="preserve"> Y</w:t>
      </w:r>
      <w:r w:rsidR="00D31C4A" w:rsidRPr="00CB6903">
        <w:rPr>
          <w:rFonts w:asciiTheme="minorHAnsi" w:hAnsiTheme="minorHAnsi" w:cstheme="minorHAnsi"/>
          <w:sz w:val="20"/>
          <w:szCs w:val="20"/>
        </w:rPr>
        <w:t>ou must cancel your registration (in writing to</w:t>
      </w:r>
      <w:r w:rsidR="008769F8">
        <w:rPr>
          <w:rStyle w:val="Hyperlink"/>
          <w:rFonts w:asciiTheme="minorHAnsi" w:hAnsiTheme="minorHAnsi" w:cstheme="minorHAnsi"/>
          <w:sz w:val="20"/>
          <w:szCs w:val="20"/>
        </w:rPr>
        <w:t>execed@nicholas.duke.edu</w:t>
      </w:r>
      <w:r w:rsidR="00D31C4A" w:rsidRPr="00CB6903">
        <w:rPr>
          <w:rFonts w:asciiTheme="minorHAnsi" w:hAnsiTheme="minorHAnsi" w:cstheme="minorHAnsi"/>
          <w:sz w:val="20"/>
          <w:szCs w:val="20"/>
        </w:rPr>
        <w:t xml:space="preserve">) by 5:00 pm on the refund deadline date for the course. </w:t>
      </w:r>
    </w:p>
    <w:p w14:paraId="789EE7F4" w14:textId="77777777" w:rsidR="00D1537B" w:rsidRPr="00CB6903" w:rsidRDefault="00D1537B" w:rsidP="000434DD">
      <w:pPr>
        <w:rPr>
          <w:rFonts w:asciiTheme="minorHAnsi" w:hAnsiTheme="minorHAnsi" w:cstheme="minorHAnsi"/>
          <w:sz w:val="20"/>
          <w:szCs w:val="20"/>
        </w:rPr>
      </w:pPr>
    </w:p>
    <w:p w14:paraId="0335667E" w14:textId="60C04C62" w:rsidR="00D855E0" w:rsidRPr="00CB6903" w:rsidRDefault="00E74D16" w:rsidP="000434DD">
      <w:pPr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b/>
          <w:sz w:val="20"/>
          <w:szCs w:val="20"/>
        </w:rPr>
        <w:t>Please note</w:t>
      </w:r>
      <w:r w:rsidRPr="00CB6903">
        <w:rPr>
          <w:rFonts w:asciiTheme="minorHAnsi" w:hAnsiTheme="minorHAnsi" w:cstheme="minorHAnsi"/>
          <w:sz w:val="20"/>
          <w:szCs w:val="20"/>
        </w:rPr>
        <w:t>:  I</w:t>
      </w:r>
      <w:r w:rsidR="00D855E0" w:rsidRPr="00CB6903">
        <w:rPr>
          <w:rFonts w:asciiTheme="minorHAnsi" w:hAnsiTheme="minorHAnsi" w:cstheme="minorHAnsi"/>
          <w:sz w:val="20"/>
          <w:szCs w:val="20"/>
        </w:rPr>
        <w:t xml:space="preserve">f a </w:t>
      </w:r>
      <w:r w:rsidR="008244CD">
        <w:rPr>
          <w:rFonts w:asciiTheme="minorHAnsi" w:hAnsiTheme="minorHAnsi" w:cstheme="minorHAnsi"/>
          <w:sz w:val="20"/>
          <w:szCs w:val="20"/>
        </w:rPr>
        <w:t>Duke</w:t>
      </w:r>
      <w:r w:rsidR="00D855E0" w:rsidRPr="00CB6903">
        <w:rPr>
          <w:rFonts w:asciiTheme="minorHAnsi" w:hAnsiTheme="minorHAnsi" w:cstheme="minorHAnsi"/>
          <w:sz w:val="20"/>
          <w:szCs w:val="20"/>
        </w:rPr>
        <w:t xml:space="preserve"> student must cancel registration of a course, the course must also be dropped within </w:t>
      </w:r>
      <w:r w:rsidR="008244CD">
        <w:rPr>
          <w:rFonts w:asciiTheme="minorHAnsi" w:hAnsiTheme="minorHAnsi" w:cstheme="minorHAnsi"/>
          <w:sz w:val="20"/>
          <w:szCs w:val="20"/>
        </w:rPr>
        <w:t>DukeHub</w:t>
      </w:r>
      <w:r w:rsidR="008244CD" w:rsidRPr="00CB6903">
        <w:rPr>
          <w:rFonts w:asciiTheme="minorHAnsi" w:hAnsiTheme="minorHAnsi" w:cstheme="minorHAnsi"/>
          <w:sz w:val="20"/>
          <w:szCs w:val="20"/>
        </w:rPr>
        <w:t xml:space="preserve"> </w:t>
      </w:r>
      <w:r w:rsidR="00D855E0" w:rsidRPr="00CB6903">
        <w:rPr>
          <w:rFonts w:asciiTheme="minorHAnsi" w:hAnsiTheme="minorHAnsi" w:cstheme="minorHAnsi"/>
          <w:sz w:val="20"/>
          <w:szCs w:val="20"/>
        </w:rPr>
        <w:t>during the drop/add period.</w:t>
      </w:r>
      <w:r w:rsidR="00D855E0" w:rsidRPr="00CB6903">
        <w:rPr>
          <w:rFonts w:asciiTheme="minorHAnsi" w:hAnsiTheme="minorHAnsi" w:cstheme="minorHAnsi"/>
          <w:sz w:val="20"/>
          <w:szCs w:val="20"/>
        </w:rPr>
        <w:br/>
      </w:r>
    </w:p>
    <w:p w14:paraId="32A9A426" w14:textId="77777777" w:rsidR="00571633" w:rsidRPr="00CB6903" w:rsidRDefault="00571633">
      <w:pPr>
        <w:rPr>
          <w:rFonts w:asciiTheme="minorHAnsi" w:hAnsiTheme="minorHAnsi" w:cstheme="minorHAnsi"/>
          <w:b/>
          <w:bCs/>
          <w:i/>
          <w:iCs/>
          <w:caps/>
          <w:spacing w:val="30"/>
          <w:sz w:val="20"/>
          <w:szCs w:val="20"/>
        </w:rPr>
      </w:pPr>
      <w:r w:rsidRPr="00CB6903">
        <w:rPr>
          <w:rFonts w:asciiTheme="minorHAnsi" w:hAnsiTheme="minorHAnsi" w:cstheme="minorHAnsi"/>
          <w:b/>
          <w:bCs/>
          <w:i/>
          <w:iCs/>
          <w:caps/>
          <w:spacing w:val="30"/>
          <w:sz w:val="20"/>
          <w:szCs w:val="20"/>
        </w:rPr>
        <w:t>ATTENDANCE</w:t>
      </w:r>
    </w:p>
    <w:p w14:paraId="310B1E60" w14:textId="6DDAD8B9" w:rsidR="00571633" w:rsidRPr="00CB6903" w:rsidRDefault="00571633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B6903">
        <w:rPr>
          <w:rFonts w:asciiTheme="minorHAnsi" w:hAnsiTheme="minorHAnsi" w:cstheme="minorHAnsi"/>
          <w:sz w:val="20"/>
          <w:szCs w:val="20"/>
        </w:rPr>
        <w:t>Attendance during all course sessions is required.  Courses may involve readings, group project work and presentations</w:t>
      </w:r>
      <w:r w:rsidR="008244CD">
        <w:rPr>
          <w:rFonts w:asciiTheme="minorHAnsi" w:hAnsiTheme="minorHAnsi" w:cstheme="minorHAnsi"/>
          <w:sz w:val="20"/>
          <w:szCs w:val="20"/>
        </w:rPr>
        <w:t>; a</w:t>
      </w:r>
      <w:r w:rsidRPr="00CB6903">
        <w:rPr>
          <w:rFonts w:asciiTheme="minorHAnsi" w:hAnsiTheme="minorHAnsi" w:cstheme="minorHAnsi"/>
          <w:sz w:val="20"/>
          <w:szCs w:val="20"/>
        </w:rPr>
        <w:t xml:space="preserve">s a result, attendance and participation are </w:t>
      </w:r>
      <w:r w:rsidR="008244CD">
        <w:rPr>
          <w:rFonts w:asciiTheme="minorHAnsi" w:hAnsiTheme="minorHAnsi" w:cstheme="minorHAnsi"/>
          <w:sz w:val="20"/>
          <w:szCs w:val="20"/>
        </w:rPr>
        <w:t>an important part of</w:t>
      </w:r>
      <w:r w:rsidRPr="00CB6903">
        <w:rPr>
          <w:rFonts w:asciiTheme="minorHAnsi" w:hAnsiTheme="minorHAnsi" w:cstheme="minorHAnsi"/>
          <w:sz w:val="20"/>
          <w:szCs w:val="20"/>
        </w:rPr>
        <w:t xml:space="preserve"> your grade and/or certificate of completion.  </w:t>
      </w:r>
      <w:r w:rsidR="00D1537B" w:rsidRPr="00CB6903">
        <w:rPr>
          <w:rFonts w:asciiTheme="minorHAnsi" w:hAnsiTheme="minorHAnsi" w:cstheme="minorHAnsi"/>
          <w:sz w:val="20"/>
          <w:szCs w:val="20"/>
        </w:rPr>
        <w:t>NO</w:t>
      </w:r>
      <w:r w:rsidRPr="00CB6903">
        <w:rPr>
          <w:rFonts w:asciiTheme="minorHAnsi" w:hAnsiTheme="minorHAnsi" w:cstheme="minorHAnsi"/>
          <w:sz w:val="20"/>
          <w:szCs w:val="20"/>
        </w:rPr>
        <w:t xml:space="preserve"> exceptions will be made to this policy. By registering for a course, you are confirming your commitment to attend the entire</w:t>
      </w:r>
      <w:r w:rsidR="008244CD">
        <w:rPr>
          <w:rFonts w:asciiTheme="minorHAnsi" w:hAnsiTheme="minorHAnsi" w:cstheme="minorHAnsi"/>
          <w:sz w:val="20"/>
          <w:szCs w:val="20"/>
        </w:rPr>
        <w:t>t</w:t>
      </w:r>
      <w:r w:rsidRPr="00CB6903">
        <w:rPr>
          <w:rFonts w:asciiTheme="minorHAnsi" w:hAnsiTheme="minorHAnsi" w:cstheme="minorHAnsi"/>
          <w:sz w:val="20"/>
          <w:szCs w:val="20"/>
        </w:rPr>
        <w:t>y of that course.</w:t>
      </w:r>
    </w:p>
    <w:p w14:paraId="129907D1" w14:textId="77777777" w:rsidR="00D855E0" w:rsidRPr="00CB6903" w:rsidRDefault="00D855E0">
      <w:pPr>
        <w:pStyle w:val="BodyText"/>
        <w:rPr>
          <w:rFonts w:asciiTheme="minorHAnsi" w:hAnsiTheme="minorHAnsi" w:cstheme="minorHAnsi"/>
          <w:sz w:val="20"/>
          <w:szCs w:val="20"/>
        </w:rPr>
      </w:pPr>
    </w:p>
    <w:sectPr w:rsidR="00D855E0" w:rsidRPr="00CB6903" w:rsidSect="004C19BB">
      <w:footerReference w:type="default" r:id="rId11"/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10F9" w14:textId="77777777" w:rsidR="00D3398B" w:rsidRDefault="00D3398B">
      <w:r>
        <w:separator/>
      </w:r>
    </w:p>
  </w:endnote>
  <w:endnote w:type="continuationSeparator" w:id="0">
    <w:p w14:paraId="596C478A" w14:textId="77777777" w:rsidR="00D3398B" w:rsidRDefault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76CF" w14:textId="74FD36A6" w:rsidR="00D31C4A" w:rsidRDefault="00D31C4A">
    <w:pPr>
      <w:pStyle w:val="Footer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87BC" w14:textId="77777777" w:rsidR="00D3398B" w:rsidRDefault="00D3398B">
      <w:r>
        <w:separator/>
      </w:r>
    </w:p>
  </w:footnote>
  <w:footnote w:type="continuationSeparator" w:id="0">
    <w:p w14:paraId="028762B1" w14:textId="77777777" w:rsidR="00D3398B" w:rsidRDefault="00D3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A66"/>
    <w:multiLevelType w:val="hybridMultilevel"/>
    <w:tmpl w:val="5FB2A3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FD268C"/>
    <w:multiLevelType w:val="hybridMultilevel"/>
    <w:tmpl w:val="20D4E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53C1"/>
    <w:multiLevelType w:val="multilevel"/>
    <w:tmpl w:val="96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92A32"/>
    <w:multiLevelType w:val="multilevel"/>
    <w:tmpl w:val="D36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F51FD"/>
    <w:multiLevelType w:val="hybridMultilevel"/>
    <w:tmpl w:val="4C48D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13F2"/>
    <w:multiLevelType w:val="multilevel"/>
    <w:tmpl w:val="C06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A517E"/>
    <w:multiLevelType w:val="hybridMultilevel"/>
    <w:tmpl w:val="18CE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9E7"/>
    <w:multiLevelType w:val="hybridMultilevel"/>
    <w:tmpl w:val="06206AFC"/>
    <w:lvl w:ilvl="0" w:tplc="4C6C2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5CC7"/>
    <w:multiLevelType w:val="hybridMultilevel"/>
    <w:tmpl w:val="1616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36A01"/>
    <w:multiLevelType w:val="hybridMultilevel"/>
    <w:tmpl w:val="BB7A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B"/>
    <w:rsid w:val="000434DD"/>
    <w:rsid w:val="000818DB"/>
    <w:rsid w:val="000E1E7A"/>
    <w:rsid w:val="001661D0"/>
    <w:rsid w:val="00167EFE"/>
    <w:rsid w:val="001C041E"/>
    <w:rsid w:val="001C7CB9"/>
    <w:rsid w:val="001D50AC"/>
    <w:rsid w:val="001F5ACD"/>
    <w:rsid w:val="001F628F"/>
    <w:rsid w:val="00224928"/>
    <w:rsid w:val="00284200"/>
    <w:rsid w:val="002E356E"/>
    <w:rsid w:val="003043AA"/>
    <w:rsid w:val="00315528"/>
    <w:rsid w:val="003762DB"/>
    <w:rsid w:val="004204C1"/>
    <w:rsid w:val="004221C4"/>
    <w:rsid w:val="00445680"/>
    <w:rsid w:val="00446349"/>
    <w:rsid w:val="00463479"/>
    <w:rsid w:val="004A29B2"/>
    <w:rsid w:val="004C19BB"/>
    <w:rsid w:val="005401AB"/>
    <w:rsid w:val="0054196A"/>
    <w:rsid w:val="005630FA"/>
    <w:rsid w:val="00571633"/>
    <w:rsid w:val="005B32FE"/>
    <w:rsid w:val="005C0640"/>
    <w:rsid w:val="005C562F"/>
    <w:rsid w:val="005F11F0"/>
    <w:rsid w:val="00610308"/>
    <w:rsid w:val="00634F34"/>
    <w:rsid w:val="006464B4"/>
    <w:rsid w:val="00701546"/>
    <w:rsid w:val="00763B00"/>
    <w:rsid w:val="007D72D3"/>
    <w:rsid w:val="008002BA"/>
    <w:rsid w:val="008244CD"/>
    <w:rsid w:val="0084037F"/>
    <w:rsid w:val="008769F8"/>
    <w:rsid w:val="008C191D"/>
    <w:rsid w:val="009418BA"/>
    <w:rsid w:val="009A5F93"/>
    <w:rsid w:val="009F2F50"/>
    <w:rsid w:val="00A5294B"/>
    <w:rsid w:val="00AF403A"/>
    <w:rsid w:val="00AF453C"/>
    <w:rsid w:val="00B65601"/>
    <w:rsid w:val="00B678C8"/>
    <w:rsid w:val="00B770CA"/>
    <w:rsid w:val="00B87B21"/>
    <w:rsid w:val="00C076A6"/>
    <w:rsid w:val="00C11FF7"/>
    <w:rsid w:val="00CB6903"/>
    <w:rsid w:val="00D1537B"/>
    <w:rsid w:val="00D31C4A"/>
    <w:rsid w:val="00D3398B"/>
    <w:rsid w:val="00D44A89"/>
    <w:rsid w:val="00D47AB1"/>
    <w:rsid w:val="00D855E0"/>
    <w:rsid w:val="00DE35D1"/>
    <w:rsid w:val="00E33632"/>
    <w:rsid w:val="00E70CAA"/>
    <w:rsid w:val="00E74D16"/>
    <w:rsid w:val="00F03F51"/>
    <w:rsid w:val="00F40B8A"/>
    <w:rsid w:val="00F57E51"/>
    <w:rsid w:val="00F85F5A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8F236"/>
  <w15:docId w15:val="{9245D97B-E945-4290-B745-889DA31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w Cen MT" w:hAnsi="Tw Cen MT"/>
      <w:b/>
      <w:bCs/>
      <w:i/>
      <w:iCs/>
      <w:caps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moz-txt-tag">
    <w:name w:val="moz-txt-tag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2E35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56E"/>
  </w:style>
  <w:style w:type="paragraph" w:styleId="BalloonText">
    <w:name w:val="Balloon Text"/>
    <w:basedOn w:val="Normal"/>
    <w:link w:val="BalloonTextChar"/>
    <w:rsid w:val="002E3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5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1C4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D31C4A"/>
    <w:rPr>
      <w:b/>
      <w:bCs/>
    </w:rPr>
  </w:style>
  <w:style w:type="paragraph" w:styleId="ListParagraph">
    <w:name w:val="List Paragraph"/>
    <w:basedOn w:val="Normal"/>
    <w:uiPriority w:val="34"/>
    <w:qFormat/>
    <w:rsid w:val="00FC70D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D47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holas.duke.edu/del/upcoming-executive-education-cours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icholas.duke.edu/del/upcoming-executive-education-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@nicholas.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0DEE-FAE4-49A7-B94E-413D80DD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CHECKLIST</vt:lpstr>
    </vt:vector>
  </TitlesOfParts>
  <Company>Nicholas School</Company>
  <LinksUpToDate>false</LinksUpToDate>
  <CharactersWithSpaces>7030</CharactersWithSpaces>
  <SharedDoc>false</SharedDoc>
  <HLinks>
    <vt:vector size="42" baseType="variant">
      <vt:variant>
        <vt:i4>4653108</vt:i4>
      </vt:variant>
      <vt:variant>
        <vt:i4>18</vt:i4>
      </vt:variant>
      <vt:variant>
        <vt:i4>0</vt:i4>
      </vt:variant>
      <vt:variant>
        <vt:i4>5</vt:i4>
      </vt:variant>
      <vt:variant>
        <vt:lpwstr>mailto:del@nicholas.duke.edu</vt:lpwstr>
      </vt:variant>
      <vt:variant>
        <vt:lpwstr/>
      </vt:variant>
      <vt:variant>
        <vt:i4>4653108</vt:i4>
      </vt:variant>
      <vt:variant>
        <vt:i4>15</vt:i4>
      </vt:variant>
      <vt:variant>
        <vt:i4>0</vt:i4>
      </vt:variant>
      <vt:variant>
        <vt:i4>5</vt:i4>
      </vt:variant>
      <vt:variant>
        <vt:lpwstr>mailto:del@nicholas.duke.edu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http://www.nicholas.duke.edu/del/executiveed/registration</vt:lpwstr>
      </vt:variant>
      <vt:variant>
        <vt:lpwstr/>
      </vt:variant>
      <vt:variant>
        <vt:i4>7667810</vt:i4>
      </vt:variant>
      <vt:variant>
        <vt:i4>9</vt:i4>
      </vt:variant>
      <vt:variant>
        <vt:i4>0</vt:i4>
      </vt:variant>
      <vt:variant>
        <vt:i4>5</vt:i4>
      </vt:variant>
      <vt:variant>
        <vt:lpwstr>http://www.nicholas.duke.edu/del/continuinged/courses.html</vt:lpwstr>
      </vt:variant>
      <vt:variant>
        <vt:lpwstr/>
      </vt:variant>
      <vt:variant>
        <vt:i4>4653108</vt:i4>
      </vt:variant>
      <vt:variant>
        <vt:i4>6</vt:i4>
      </vt:variant>
      <vt:variant>
        <vt:i4>0</vt:i4>
      </vt:variant>
      <vt:variant>
        <vt:i4>5</vt:i4>
      </vt:variant>
      <vt:variant>
        <vt:lpwstr>mailto:del@nicholas.duke.edu</vt:lpwstr>
      </vt:variant>
      <vt:variant>
        <vt:lpwstr/>
      </vt:variant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mailto:kb165@duke.edu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http://www.nicholas.duke.edu/del/continuinged/courses.html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CHECKLIST</dc:title>
  <dc:creator>sea3</dc:creator>
  <cp:lastModifiedBy>Laura Lipps</cp:lastModifiedBy>
  <cp:revision>3</cp:revision>
  <cp:lastPrinted>2005-04-25T18:54:00Z</cp:lastPrinted>
  <dcterms:created xsi:type="dcterms:W3CDTF">2016-12-08T21:27:00Z</dcterms:created>
  <dcterms:modified xsi:type="dcterms:W3CDTF">2016-12-08T21:27:00Z</dcterms:modified>
</cp:coreProperties>
</file>